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0632" w14:textId="1C8502AF" w:rsidR="0055340F" w:rsidRPr="004D73F0" w:rsidRDefault="0055340F" w:rsidP="00462F9F">
      <w:pPr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  <w:r w:rsidRPr="004D73F0">
        <w:rPr>
          <w:rFonts w:ascii="Calibri Light" w:eastAsia="Times New Roman" w:hAnsi="Calibri Light" w:cs="Calibri Light"/>
          <w:b/>
          <w:bCs/>
          <w:sz w:val="20"/>
          <w:szCs w:val="20"/>
        </w:rPr>
        <w:t>Umowa uczestnictwa w projekcie współfinansowanym ze</w:t>
      </w:r>
      <w:r w:rsidR="00462F9F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 </w:t>
      </w:r>
      <w:r w:rsidRPr="004D73F0">
        <w:rPr>
          <w:rFonts w:ascii="Calibri Light" w:eastAsia="Times New Roman" w:hAnsi="Calibri Light" w:cs="Calibri Light"/>
          <w:b/>
          <w:bCs/>
          <w:sz w:val="20"/>
          <w:szCs w:val="20"/>
        </w:rPr>
        <w:t>środków Europejskiego Funduszu Społecznego Plus w ramach</w:t>
      </w:r>
      <w:r w:rsidR="00462F9F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 </w:t>
      </w:r>
      <w:r w:rsidRPr="004D73F0">
        <w:rPr>
          <w:rFonts w:ascii="Calibri Light" w:eastAsia="Times New Roman" w:hAnsi="Calibri Light" w:cs="Calibri Light"/>
          <w:b/>
          <w:bCs/>
          <w:sz w:val="20"/>
          <w:szCs w:val="20"/>
        </w:rPr>
        <w:t>Programu Fundusze Europejskie dla Śląskiego 2021-2027</w:t>
      </w:r>
    </w:p>
    <w:p w14:paraId="0E1FE81C" w14:textId="77777777" w:rsidR="004D73F0" w:rsidRDefault="004D73F0" w:rsidP="0055340F">
      <w:pPr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1C60A3AD" w14:textId="5B956A67" w:rsidR="0055340F" w:rsidRPr="0055340F" w:rsidRDefault="0055340F" w:rsidP="0055340F">
      <w:pPr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Nr umowy:</w:t>
      </w:r>
    </w:p>
    <w:p w14:paraId="2DFE1D9A" w14:textId="77777777" w:rsidR="004D73F0" w:rsidRDefault="004D73F0" w:rsidP="0055340F">
      <w:pPr>
        <w:rPr>
          <w:rFonts w:ascii="Calibri Light" w:eastAsia="Times New Roman" w:hAnsi="Calibri Light" w:cs="Calibri Light"/>
          <w:b/>
          <w:sz w:val="20"/>
          <w:szCs w:val="20"/>
        </w:rPr>
      </w:pPr>
    </w:p>
    <w:p w14:paraId="4273F2E6" w14:textId="4C9C0DF5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Umowa uczestnictwa w projekcie: </w:t>
      </w:r>
      <w:r w:rsidR="004D73F0" w:rsidRPr="00FC2E4E">
        <w:rPr>
          <w:rFonts w:ascii="Calibri Light" w:eastAsia="Times New Roman" w:hAnsi="Calibri Light" w:cs="Calibri Light"/>
          <w:bCs/>
          <w:sz w:val="20"/>
          <w:szCs w:val="20"/>
        </w:rPr>
        <w:t>NOWE HORYZONTY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 o numerze </w:t>
      </w:r>
      <w:r w:rsidR="004D73F0"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FESL.05.03-IP.02-0H66/24 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realizowanym</w:t>
      </w:r>
    </w:p>
    <w:p w14:paraId="753A2D3B" w14:textId="77777777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w ramach Programu Fundusze Europejskie dla Śląskiego 2021-2027 współfinansowanego ze środków</w:t>
      </w:r>
    </w:p>
    <w:p w14:paraId="53E61BCE" w14:textId="77777777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Europejskiego Funduszu Społecznego Plus,</w:t>
      </w:r>
    </w:p>
    <w:p w14:paraId="68F0E512" w14:textId="77777777" w:rsidR="00FC2E4E" w:rsidRDefault="00FC2E4E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5FA1F61E" w14:textId="3429C03A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zawarta </w:t>
      </w:r>
      <w:proofErr w:type="gramStart"/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w </w:t>
      </w:r>
      <w:r w:rsidR="00961EDD">
        <w:rPr>
          <w:rFonts w:ascii="Calibri Light" w:eastAsia="Times New Roman" w:hAnsi="Calibri Light" w:cs="Calibri Light"/>
          <w:bCs/>
          <w:sz w:val="20"/>
          <w:szCs w:val="20"/>
        </w:rPr>
        <w:t xml:space="preserve"> dniu</w:t>
      </w:r>
      <w:proofErr w:type="gramEnd"/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………………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>……</w:t>
      </w:r>
      <w:proofErr w:type="gramStart"/>
      <w:r w:rsidR="00FC2E4E">
        <w:rPr>
          <w:rFonts w:ascii="Calibri Light" w:eastAsia="Times New Roman" w:hAnsi="Calibri Light" w:cs="Calibri Light"/>
          <w:bCs/>
          <w:sz w:val="20"/>
          <w:szCs w:val="20"/>
        </w:rPr>
        <w:t>…</w:t>
      </w:r>
      <w:r w:rsidR="00961EDD">
        <w:rPr>
          <w:rFonts w:ascii="Calibri Light" w:eastAsia="Times New Roman" w:hAnsi="Calibri Light" w:cs="Calibri Light"/>
          <w:bCs/>
          <w:sz w:val="20"/>
          <w:szCs w:val="20"/>
        </w:rPr>
        <w:t>….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>….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w</w:t>
      </w:r>
      <w:proofErr w:type="gramEnd"/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  ….................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>........</w:t>
      </w:r>
      <w:r w:rsidR="00961EDD">
        <w:rPr>
          <w:rFonts w:ascii="Calibri Light" w:eastAsia="Times New Roman" w:hAnsi="Calibri Light" w:cs="Calibri Light"/>
          <w:bCs/>
          <w:sz w:val="20"/>
          <w:szCs w:val="20"/>
        </w:rPr>
        <w:t>....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>.....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pomiędzy:</w:t>
      </w:r>
    </w:p>
    <w:p w14:paraId="43857B9A" w14:textId="77777777" w:rsidR="00FC2E4E" w:rsidRDefault="00FC2E4E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44016201" w14:textId="77777777" w:rsidR="00FC2E4E" w:rsidRPr="00FC2E4E" w:rsidRDefault="00FC2E4E" w:rsidP="00FC2E4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POLBI Sp. z o.o. z siedzibą w Warszawie, Al. Jerozolimskie 65/79</w:t>
      </w:r>
    </w:p>
    <w:p w14:paraId="66B20410" w14:textId="0419AB37" w:rsidR="0055340F" w:rsidRPr="00FC2E4E" w:rsidRDefault="00FC2E4E" w:rsidP="00FC2E4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nr KRS: 0000158253 NIP 5260033660; REGON 010494129</w:t>
      </w:r>
    </w:p>
    <w:p w14:paraId="3E191B76" w14:textId="52723560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zwaną dalej „Beneficjentem”,</w:t>
      </w:r>
    </w:p>
    <w:p w14:paraId="14FDD679" w14:textId="3B484CC5" w:rsid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reprezentow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>aną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 przez</w:t>
      </w:r>
      <w:r w:rsid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FC2E4E" w:rsidRPr="00FC2E4E">
        <w:rPr>
          <w:rFonts w:ascii="Calibri Light" w:eastAsia="Times New Roman" w:hAnsi="Calibri Light" w:cs="Calibri Light"/>
          <w:bCs/>
          <w:sz w:val="20"/>
          <w:szCs w:val="20"/>
        </w:rPr>
        <w:t>Andrzeja Kanię – Prezesa Zarządu </w:t>
      </w:r>
    </w:p>
    <w:p w14:paraId="16EBE778" w14:textId="5FB603CC" w:rsid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a</w:t>
      </w:r>
    </w:p>
    <w:p w14:paraId="2212A810" w14:textId="15F62E89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Imię i nazwisko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proofErr w:type="gramStart"/>
      <w:r w:rsidR="004751C2">
        <w:rPr>
          <w:rFonts w:ascii="Calibri Light" w:eastAsia="Times New Roman" w:hAnsi="Calibri Light" w:cs="Calibri Light"/>
          <w:bCs/>
          <w:sz w:val="20"/>
          <w:szCs w:val="20"/>
        </w:rPr>
        <w:t>…….</w:t>
      </w:r>
      <w:proofErr w:type="gramEnd"/>
      <w:r w:rsidR="004751C2">
        <w:rPr>
          <w:rFonts w:ascii="Calibri Light" w:eastAsia="Times New Roman" w:hAnsi="Calibri Light" w:cs="Calibri Light"/>
          <w:bCs/>
          <w:sz w:val="20"/>
          <w:szCs w:val="20"/>
        </w:rPr>
        <w:t>.</w:t>
      </w:r>
    </w:p>
    <w:p w14:paraId="3580FD22" w14:textId="77777777" w:rsidR="00FC2E4E" w:rsidRDefault="00FC2E4E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0BE0FD99" w14:textId="4384EB9D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PESEL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>…………………………………</w:t>
      </w:r>
      <w:proofErr w:type="gramStart"/>
      <w:r w:rsidR="004751C2">
        <w:rPr>
          <w:rFonts w:ascii="Calibri Light" w:eastAsia="Times New Roman" w:hAnsi="Calibri Light" w:cs="Calibri Light"/>
          <w:bCs/>
          <w:sz w:val="20"/>
          <w:szCs w:val="20"/>
        </w:rPr>
        <w:t>…….</w:t>
      </w:r>
      <w:proofErr w:type="gramEnd"/>
      <w:r w:rsidR="004751C2">
        <w:rPr>
          <w:rFonts w:ascii="Calibri Light" w:eastAsia="Times New Roman" w:hAnsi="Calibri Light" w:cs="Calibri Light"/>
          <w:bCs/>
          <w:sz w:val="20"/>
          <w:szCs w:val="20"/>
        </w:rPr>
        <w:t>.</w:t>
      </w: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Adres zamieszkania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>………………………………………………………………………………………………</w:t>
      </w:r>
    </w:p>
    <w:p w14:paraId="516D7B25" w14:textId="77777777" w:rsidR="0055340F" w:rsidRPr="00FC2E4E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zwaną/</w:t>
      </w:r>
      <w:proofErr w:type="spellStart"/>
      <w:r w:rsidRPr="00FC2E4E">
        <w:rPr>
          <w:rFonts w:ascii="Calibri Light" w:eastAsia="Times New Roman" w:hAnsi="Calibri Light" w:cs="Calibri Light"/>
          <w:bCs/>
          <w:sz w:val="20"/>
          <w:szCs w:val="20"/>
        </w:rPr>
        <w:t>ym</w:t>
      </w:r>
      <w:proofErr w:type="spellEnd"/>
      <w:r w:rsidRPr="00FC2E4E">
        <w:rPr>
          <w:rFonts w:ascii="Calibri Light" w:eastAsia="Times New Roman" w:hAnsi="Calibri Light" w:cs="Calibri Light"/>
          <w:bCs/>
          <w:sz w:val="20"/>
          <w:szCs w:val="20"/>
        </w:rPr>
        <w:t xml:space="preserve"> dalej „Uczestnikiem projektu”</w:t>
      </w:r>
    </w:p>
    <w:p w14:paraId="13B37888" w14:textId="77777777" w:rsidR="00FC2E4E" w:rsidRDefault="00FC2E4E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6F374D8A" w14:textId="44E54EE8" w:rsidR="0055340F" w:rsidRPr="0055340F" w:rsidRDefault="0055340F" w:rsidP="00E93F32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1</w:t>
      </w:r>
    </w:p>
    <w:p w14:paraId="37A6A384" w14:textId="7777777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Ilekroć w umowie jest mowa o:</w:t>
      </w:r>
    </w:p>
    <w:p w14:paraId="0EDBC683" w14:textId="7777777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1) „Administratorze danych osobowych”</w:t>
      </w:r>
    </w:p>
    <w:p w14:paraId="706B9E16" w14:textId="5A22A486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– oznacza to podmiot, który samodzielnie lub wspólnie z</w:t>
      </w:r>
      <w:r w:rsid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innymi ustala cele i sposoby przetwarzania danych osobowych oraz decyduje o środkach</w:t>
      </w:r>
      <w:r w:rsid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przetwarzania danych osobowych;</w:t>
      </w:r>
    </w:p>
    <w:p w14:paraId="759AF7D7" w14:textId="11B9EB90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2) „Beneficjencie” – oznacza to podmiot odpowiedzialny za realizację projektu na podstawie</w:t>
      </w:r>
      <w:r w:rsid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umowy o dofinansowanie projektu zawartej z Wojewódzkim Urzędem Pracy w Katowicach;</w:t>
      </w:r>
    </w:p>
    <w:p w14:paraId="35B813A8" w14:textId="110B43D2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3) „Inspektorze Danych </w:t>
      </w:r>
      <w:proofErr w:type="gramStart"/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Osobowych”/</w:t>
      </w:r>
      <w:proofErr w:type="gramEnd"/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„IOD” – oznacza to osobę, która pomaga administratorowi</w:t>
      </w:r>
      <w:r w:rsid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przetwarzającemu dane we wszystkich kwestiach związanych z ochroną danych osobowych.</w:t>
      </w:r>
    </w:p>
    <w:p w14:paraId="71D6F762" w14:textId="7777777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W szczególności obowiązkiem IOD jest:</w:t>
      </w:r>
    </w:p>
    <w:p w14:paraId="1EE1C294" w14:textId="7B1B3518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• informowanie i doradzanie administratorowi lub podmiotowi przetwarzającemu, jak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również ich pracownikom, w zakresie ich obowiązków wynikających z przepisów prawa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o ochronie danych,</w:t>
      </w:r>
    </w:p>
    <w:p w14:paraId="49DC9E02" w14:textId="1F49068F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• monitorowanie zgodności organizacji z wszystkimi przepisami prawa dotyczącymi ochrony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danych, w tym audyty, działania podnoszące świadomość, a także szkolenia dla personelu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zajmującego się przetwarzaniem danych,</w:t>
      </w:r>
    </w:p>
    <w:p w14:paraId="239C4627" w14:textId="7C15AFCA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• udzielanie zaleceń co do oceny skutków dla ochrony danych oraz monitorowanie ich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wykonania,</w:t>
      </w:r>
    </w:p>
    <w:p w14:paraId="41D395E1" w14:textId="67F9512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• pełnienie funkcji punktu kontaktowego dla uczestników projektu dotyczącego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przetwarzania ich danych osobowych i wykonywania ich praw,</w:t>
      </w:r>
    </w:p>
    <w:p w14:paraId="6502551B" w14:textId="67800B1E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• współpraca z organami ochrony danych i pełnienie funkcji punktu kontaktowego dla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organów ochrony danych w kwestiach związanych z przetwarzaniem.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Kontakt do Inspektora Ochrony Danych Osobowych – </w:t>
      </w:r>
      <w:r w:rsidR="009F63E3" w:rsidRPr="009F63E3">
        <w:rPr>
          <w:rFonts w:ascii="Calibri Light" w:eastAsia="Times New Roman" w:hAnsi="Calibri Light" w:cs="Calibri Light"/>
          <w:bCs/>
          <w:sz w:val="20"/>
          <w:szCs w:val="20"/>
        </w:rPr>
        <w:t>iod@wup-katowice.pl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;</w:t>
      </w:r>
    </w:p>
    <w:p w14:paraId="66410FF0" w14:textId="06418769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4) „Instytucji Pośredniczącej” – oznacza to Wojewódzki Urząd Pracy w Katowicach z siedzibą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w Katowicach, ul. Kościuszki 30;</w:t>
      </w:r>
    </w:p>
    <w:p w14:paraId="0E4D2D16" w14:textId="4261B812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lastRenderedPageBreak/>
        <w:t>5) „Instytucji Zarządzającej Programem Fundusze Europejskie dla Śląskiego 2021-2027 (dalej: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Instytucja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Zarządzająca – IZ)” – oznacza to Zarząd Województwa Śląskiego z siedzibą przy ul.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Ligonia 46, 40-037 Katowice, adres email: kancelaria@slaskie.pl, strona internetowa: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bip.slaskie.pl;</w:t>
      </w:r>
    </w:p>
    <w:p w14:paraId="0EC011C2" w14:textId="39DF620E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6) „projekcie” – oznacza to projekt pt. </w:t>
      </w:r>
      <w:r w:rsidR="009F63E3" w:rsidRPr="009F63E3">
        <w:rPr>
          <w:rFonts w:ascii="Calibri Light" w:hAnsi="Calibri Light" w:cs="Calibri Light"/>
          <w:sz w:val="20"/>
          <w:szCs w:val="20"/>
        </w:rPr>
        <w:t>NOWE HORYZONTY</w:t>
      </w:r>
      <w:r w:rsidR="009F63E3">
        <w:rPr>
          <w:rFonts w:ascii="Calibri Light" w:hAnsi="Calibri Light" w:cs="Calibri Light"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realizowany na podstawie umowy </w:t>
      </w:r>
      <w:r w:rsidR="009F63E3" w:rsidRPr="009F63E3">
        <w:rPr>
          <w:rFonts w:ascii="Calibri Light" w:eastAsia="Times New Roman" w:hAnsi="Calibri Light" w:cs="Calibri Light"/>
          <w:bCs/>
          <w:sz w:val="20"/>
          <w:szCs w:val="20"/>
        </w:rPr>
        <w:t>nr FESL.05.03-IP.02-0H66/24</w:t>
      </w:r>
      <w:r w:rsidR="009F63E3">
        <w:rPr>
          <w:rFonts w:ascii="Calibri Light" w:eastAsia="Times New Roman" w:hAnsi="Calibri Light" w:cs="Calibri Light"/>
          <w:bCs/>
          <w:sz w:val="20"/>
          <w:szCs w:val="20"/>
        </w:rPr>
        <w:t>-00</w:t>
      </w:r>
      <w:r w:rsidR="009F63E3" w:rsidRPr="009F63E3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zawartej pomiędzy </w:t>
      </w:r>
      <w:r w:rsidR="009F63E3">
        <w:rPr>
          <w:rFonts w:ascii="Calibri Light" w:eastAsia="Times New Roman" w:hAnsi="Calibri Light" w:cs="Calibri Light"/>
          <w:bCs/>
          <w:sz w:val="20"/>
          <w:szCs w:val="20"/>
        </w:rPr>
        <w:t>POLBI Sp. z o.o.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 xml:space="preserve"> a Wojewódzkim Urzędem Pracy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w Katowicach;</w:t>
      </w:r>
    </w:p>
    <w:p w14:paraId="3C5273AF" w14:textId="222E276D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7) „Uczestniku projektu” – oznacza to osobę, która z własnej inicjatywy zgłosiła się do projektu,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a następnie została zakwalifikowana do udziału w nim i jest stroną niniejszej umowy;</w:t>
      </w:r>
    </w:p>
    <w:p w14:paraId="422CDEC2" w14:textId="7777777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8) „wsparciu” – oznacza to wszelkie działania projektowe adresowane do Uczestnika projektu;</w:t>
      </w:r>
    </w:p>
    <w:p w14:paraId="6B5649C2" w14:textId="7D5AF619" w:rsidR="0055340F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9) „partnerze” – oznacza to podmioty wskazane we wniosku o dofinansowanie, wnoszące do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projektu zasoby ludzkie, organizacyjne, techniczne lub finansowe, realizujące wspólnie projekt</w:t>
      </w:r>
      <w:r w:rsidR="004751C2">
        <w:rPr>
          <w:rFonts w:ascii="Calibri Light" w:eastAsia="Times New Roman" w:hAnsi="Calibri Light" w:cs="Calibri Light"/>
          <w:bCs/>
          <w:sz w:val="20"/>
          <w:szCs w:val="20"/>
        </w:rPr>
        <w:t>:</w:t>
      </w:r>
    </w:p>
    <w:p w14:paraId="56EBC26F" w14:textId="0BA43EDB" w:rsidR="004751C2" w:rsidRDefault="004751C2" w:rsidP="0055340F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- Stowarzyszenie Europejskie Centrum Inicjatyw Młodzieżowych</w:t>
      </w:r>
      <w:r w:rsidRPr="004B22F1">
        <w:rPr>
          <w:rFonts w:ascii="Calibri Light" w:hAnsi="Calibri Light" w:cs="Calibri Light"/>
          <w:sz w:val="20"/>
          <w:szCs w:val="20"/>
        </w:rPr>
        <w:t>, NIP: 522</w:t>
      </w:r>
      <w:r>
        <w:rPr>
          <w:rFonts w:ascii="Calibri Light" w:hAnsi="Calibri Light" w:cs="Calibri Light"/>
          <w:sz w:val="20"/>
          <w:szCs w:val="20"/>
        </w:rPr>
        <w:t>3047047</w:t>
      </w:r>
      <w:r w:rsidRPr="004B22F1">
        <w:rPr>
          <w:rFonts w:ascii="Calibri Light" w:hAnsi="Calibri Light" w:cs="Calibri Light"/>
          <w:sz w:val="20"/>
          <w:szCs w:val="20"/>
        </w:rPr>
        <w:t xml:space="preserve">, ul. </w:t>
      </w:r>
      <w:r>
        <w:rPr>
          <w:rFonts w:ascii="Calibri Light" w:hAnsi="Calibri Light" w:cs="Calibri Light"/>
          <w:sz w:val="20"/>
          <w:szCs w:val="20"/>
        </w:rPr>
        <w:t>Okrętowa 84A, 01-309 Warszawa</w:t>
      </w:r>
    </w:p>
    <w:p w14:paraId="633E5361" w14:textId="23B9A0DA" w:rsidR="004751C2" w:rsidRPr="00E93F32" w:rsidRDefault="004751C2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- </w:t>
      </w:r>
      <w:r>
        <w:rPr>
          <w:rFonts w:ascii="Calibri Light" w:hAnsi="Calibri Light" w:cs="Calibri Light"/>
          <w:sz w:val="20"/>
          <w:szCs w:val="20"/>
          <w:lang w:val="en-US"/>
        </w:rPr>
        <w:t>Futuro e Progresso A.P.S.</w:t>
      </w:r>
      <w:r w:rsidRPr="0096429B">
        <w:rPr>
          <w:rFonts w:ascii="Calibri Light" w:hAnsi="Calibri Light" w:cs="Calibri Light"/>
          <w:sz w:val="20"/>
          <w:szCs w:val="20"/>
          <w:lang w:val="en-US"/>
        </w:rPr>
        <w:t xml:space="preserve">, NIP </w:t>
      </w:r>
      <w:r>
        <w:rPr>
          <w:rFonts w:ascii="Calibri Light" w:hAnsi="Calibri Light" w:cs="Calibri Light"/>
          <w:sz w:val="20"/>
          <w:szCs w:val="20"/>
          <w:lang w:val="en-US"/>
        </w:rPr>
        <w:t>92274910287</w:t>
      </w:r>
      <w:r w:rsidRPr="0096429B">
        <w:rPr>
          <w:rFonts w:ascii="Calibri Light" w:hAnsi="Calibri Light" w:cs="Calibri Light"/>
          <w:sz w:val="20"/>
          <w:szCs w:val="20"/>
          <w:lang w:val="en-US"/>
        </w:rPr>
        <w:t xml:space="preserve">, 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Via Monta 39, 35138 </w:t>
      </w:r>
      <w:proofErr w:type="spellStart"/>
      <w:r>
        <w:rPr>
          <w:rFonts w:ascii="Calibri Light" w:hAnsi="Calibri Light" w:cs="Calibri Light"/>
          <w:sz w:val="20"/>
          <w:szCs w:val="20"/>
          <w:lang w:val="en-US"/>
        </w:rPr>
        <w:t>Padva</w:t>
      </w:r>
      <w:proofErr w:type="spellEnd"/>
    </w:p>
    <w:p w14:paraId="567F29B6" w14:textId="77777777" w:rsidR="0055340F" w:rsidRPr="00E93F32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E93F32">
        <w:rPr>
          <w:rFonts w:ascii="Calibri Light" w:eastAsia="Times New Roman" w:hAnsi="Calibri Light" w:cs="Calibri Light"/>
          <w:bCs/>
          <w:sz w:val="20"/>
          <w:szCs w:val="20"/>
        </w:rPr>
        <w:t>10) „umowie” – oznacza to niniejszą umowę.</w:t>
      </w:r>
    </w:p>
    <w:p w14:paraId="7050862C" w14:textId="77777777" w:rsidR="004751C2" w:rsidRDefault="004751C2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2E6FA15D" w14:textId="475A5A8C" w:rsidR="0055340F" w:rsidRPr="004751C2" w:rsidRDefault="0055340F" w:rsidP="004751C2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4751C2">
        <w:rPr>
          <w:rFonts w:ascii="Calibri Light" w:eastAsia="Times New Roman" w:hAnsi="Calibri Light" w:cs="Calibri Light"/>
          <w:b/>
          <w:sz w:val="20"/>
          <w:szCs w:val="20"/>
        </w:rPr>
        <w:t>Przedmiot umowy</w:t>
      </w:r>
    </w:p>
    <w:p w14:paraId="2F2649FD" w14:textId="35C4A4E1" w:rsidR="004751C2" w:rsidRPr="004751C2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4751C2">
        <w:rPr>
          <w:rFonts w:ascii="Calibri Light" w:eastAsia="Times New Roman" w:hAnsi="Calibri Light" w:cs="Calibri Light"/>
          <w:b/>
          <w:sz w:val="20"/>
          <w:szCs w:val="20"/>
        </w:rPr>
        <w:t>§ 2</w:t>
      </w:r>
    </w:p>
    <w:p w14:paraId="3A6C8F13" w14:textId="4E97ED0C" w:rsidR="004F4635" w:rsidRPr="004F4635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1.</w:t>
      </w:r>
      <w:r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4F4635">
        <w:rPr>
          <w:rFonts w:ascii="Calibri Light" w:eastAsia="Times New Roman" w:hAnsi="Calibri Light" w:cs="Calibri Light"/>
          <w:bCs/>
          <w:sz w:val="20"/>
          <w:szCs w:val="20"/>
        </w:rPr>
        <w:t>Na warunkach określonych w niniejszej umowie Beneficjent projektu zobowiązuje się zapewnić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4F4635">
        <w:rPr>
          <w:rFonts w:ascii="Calibri Light" w:eastAsia="Times New Roman" w:hAnsi="Calibri Light" w:cs="Calibri Light"/>
          <w:bCs/>
          <w:sz w:val="20"/>
          <w:szCs w:val="20"/>
        </w:rPr>
        <w:t xml:space="preserve">Uczestnikowi projektu następujące formy wsparcia: </w:t>
      </w:r>
    </w:p>
    <w:p w14:paraId="53430762" w14:textId="06C5543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F4635">
        <w:rPr>
          <w:b/>
          <w:bCs/>
          <w:sz w:val="20"/>
          <w:szCs w:val="20"/>
        </w:rPr>
        <w:t>Zadanie nr 1. Zidentyfikowanie uczestników projektu wraz z określeniem ścieżek wsparcia (faza</w:t>
      </w:r>
      <w:r>
        <w:rPr>
          <w:b/>
          <w:bCs/>
          <w:sz w:val="20"/>
          <w:szCs w:val="20"/>
        </w:rPr>
        <w:t xml:space="preserve"> </w:t>
      </w:r>
      <w:r w:rsidRPr="004F4635">
        <w:rPr>
          <w:b/>
          <w:bCs/>
          <w:sz w:val="20"/>
          <w:szCs w:val="20"/>
        </w:rPr>
        <w:t>przygotowawcza)</w:t>
      </w:r>
      <w:r w:rsidRPr="004F4635">
        <w:rPr>
          <w:sz w:val="20"/>
          <w:szCs w:val="20"/>
        </w:rPr>
        <w:t xml:space="preserve"> –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wszyscy Uczestnicy/Uczestniczki Projektu zostaną objęci wsparciem w Projekcie na podstawie przeprowadzonej diagnozy potrzeb zakończonej opracowaniem Indywidualnego Planu Działania. Diagnoza prowadzona będzie przez doradcę zawodowego – (dla 32 os.), 4 godz./os.</w:t>
      </w:r>
    </w:p>
    <w:p w14:paraId="4D7F2B12" w14:textId="77777777" w:rsidR="004F4635" w:rsidRPr="00A5257E" w:rsidRDefault="004F4635" w:rsidP="004F4635">
      <w:pPr>
        <w:rPr>
          <w:rFonts w:ascii="Calibri Light" w:hAnsi="Calibri Light" w:cs="Calibri Light"/>
          <w:i/>
          <w:iCs/>
          <w:sz w:val="20"/>
          <w:szCs w:val="20"/>
        </w:rPr>
      </w:pPr>
      <w:r w:rsidRPr="00A5257E">
        <w:rPr>
          <w:rFonts w:ascii="Calibri Light" w:hAnsi="Calibri Light" w:cs="Calibri Light"/>
          <w:i/>
          <w:iCs/>
          <w:sz w:val="20"/>
          <w:szCs w:val="20"/>
        </w:rPr>
        <w:t>Osoby biorące udział w diagnozie mogą ubiegać się o zwrot kosztów dojazdu.</w:t>
      </w:r>
      <w:r w:rsidRPr="00A5257E">
        <w:rPr>
          <w:rFonts w:ascii="Calibri Light" w:hAnsi="Calibri Light" w:cs="Calibri Light"/>
          <w:i/>
          <w:iCs/>
          <w:sz w:val="20"/>
          <w:szCs w:val="20"/>
          <w:vertAlign w:val="superscript"/>
        </w:rPr>
        <w:footnoteReference w:id="1"/>
      </w:r>
    </w:p>
    <w:p w14:paraId="22A41DAB" w14:textId="37AE20F0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F4635">
        <w:rPr>
          <w:b/>
          <w:bCs/>
          <w:sz w:val="20"/>
          <w:szCs w:val="20"/>
        </w:rPr>
        <w:t>Zadanie nr 2. Przygotowanie do programu mobilności ponadnarodowej realizowane w kraju (faza</w:t>
      </w:r>
      <w:r>
        <w:rPr>
          <w:b/>
          <w:bCs/>
          <w:sz w:val="20"/>
          <w:szCs w:val="20"/>
        </w:rPr>
        <w:t xml:space="preserve"> </w:t>
      </w:r>
      <w:r w:rsidRPr="004F4635">
        <w:rPr>
          <w:b/>
          <w:bCs/>
          <w:sz w:val="20"/>
          <w:szCs w:val="20"/>
        </w:rPr>
        <w:t>przygotowawcza)</w:t>
      </w:r>
      <w:r>
        <w:rPr>
          <w:b/>
          <w:bCs/>
          <w:sz w:val="20"/>
          <w:szCs w:val="20"/>
        </w:rPr>
        <w:t xml:space="preserve"> </w:t>
      </w:r>
      <w:r w:rsidRPr="004F4635">
        <w:rPr>
          <w:sz w:val="20"/>
          <w:szCs w:val="20"/>
        </w:rPr>
        <w:t xml:space="preserve">–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 xml:space="preserve">Uczestnicy/Uczestniczki Projektu skorzystają z: </w:t>
      </w:r>
    </w:p>
    <w:p w14:paraId="0D12F195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Warsztatów nauki języka włoskiego - 30 h.</w:t>
      </w:r>
    </w:p>
    <w:p w14:paraId="2ACA870B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Osobom biorącym udział w ww. warsztatach zostaną zapewnione:</w:t>
      </w:r>
    </w:p>
    <w:p w14:paraId="36AB8764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materiały biurowe (teczka, notatnik, długopis, pendrive);</w:t>
      </w:r>
    </w:p>
    <w:p w14:paraId="6D75CB5C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materiały szkoleniowe;</w:t>
      </w:r>
    </w:p>
    <w:p w14:paraId="5B0785ED" w14:textId="777C39E4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zwrot kosztów dojazdu n</w:t>
      </w:r>
      <w:r w:rsidR="00274F5E">
        <w:rPr>
          <w:rFonts w:ascii="Calibri Light" w:eastAsia="Times New Roman" w:hAnsi="Calibri Light" w:cs="Calibri Light"/>
          <w:bCs/>
          <w:sz w:val="20"/>
          <w:szCs w:val="20"/>
        </w:rPr>
        <w:t>a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 xml:space="preserve"> ww. wsparcie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footnoteReference w:customMarkFollows="1" w:id="2"/>
        <w:t>1</w:t>
      </w:r>
    </w:p>
    <w:p w14:paraId="4AA9B887" w14:textId="77777777" w:rsidR="004F4635" w:rsidRPr="00274F5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Warsztatów przygotowania kulturowego – 18 h.</w:t>
      </w:r>
    </w:p>
    <w:p w14:paraId="6C18EE4E" w14:textId="77777777" w:rsidR="004F4635" w:rsidRPr="00274F5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Osobom biorącym udział w ww. warsztatach zostaną zapewnione:</w:t>
      </w:r>
    </w:p>
    <w:p w14:paraId="137B0952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materiały szkoleniowe;</w:t>
      </w:r>
    </w:p>
    <w:p w14:paraId="72214050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zwrot kosztów dojazdu na ww. wsparcie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footnoteReference w:customMarkFollows="1" w:id="3"/>
        <w:t>1</w:t>
      </w:r>
    </w:p>
    <w:p w14:paraId="00AD3FBE" w14:textId="77777777" w:rsidR="004F4635" w:rsidRPr="00274F5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Indywidualnego coachingu – średnio 4 h/uczestnika.</w:t>
      </w:r>
    </w:p>
    <w:p w14:paraId="1173071C" w14:textId="77777777" w:rsidR="004F4635" w:rsidRPr="00274F5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Szkoleń zawodowych – (dla 32 os.), śr. 60 h/os.</w:t>
      </w:r>
    </w:p>
    <w:p w14:paraId="04E481A9" w14:textId="77777777" w:rsidR="004F4635" w:rsidRPr="00274F5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Osobom biorącym udział w szkoleniach zawodowych zostaną zapewnione:</w:t>
      </w:r>
    </w:p>
    <w:p w14:paraId="4D4EF01F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materiały dydaktyczne;</w:t>
      </w:r>
    </w:p>
    <w:p w14:paraId="685EAE89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wyżywienie w postaci cateringu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footnoteReference w:id="4"/>
      </w:r>
    </w:p>
    <w:p w14:paraId="135ABB21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zwrot kosztów dojazdu na ww. wsparcie1</w:t>
      </w:r>
    </w:p>
    <w:p w14:paraId="1AC9900C" w14:textId="77777777" w:rsidR="004F4635" w:rsidRPr="00274F5E" w:rsidRDefault="004F4635" w:rsidP="00274F5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b/>
          <w:bCs/>
          <w:sz w:val="20"/>
          <w:szCs w:val="20"/>
        </w:rPr>
        <w:lastRenderedPageBreak/>
        <w:t xml:space="preserve">Zadanie nr 3. Realizacja zagranicznych staży zawodowych (faza </w:t>
      </w:r>
      <w:proofErr w:type="spellStart"/>
      <w:r w:rsidRPr="00274F5E">
        <w:rPr>
          <w:b/>
          <w:bCs/>
          <w:sz w:val="20"/>
          <w:szCs w:val="20"/>
        </w:rPr>
        <w:t>mobilnościowa</w:t>
      </w:r>
      <w:proofErr w:type="spellEnd"/>
      <w:r w:rsidRPr="00274F5E">
        <w:rPr>
          <w:b/>
          <w:bCs/>
          <w:sz w:val="20"/>
          <w:szCs w:val="20"/>
        </w:rPr>
        <w:t xml:space="preserve">)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– Uczestnicy/Uczestniczki Projektu skorzystają z:</w:t>
      </w:r>
    </w:p>
    <w:p w14:paraId="41A7D288" w14:textId="3BD4B3AC" w:rsidR="004F4635" w:rsidRPr="00274F5E" w:rsidRDefault="004F4635" w:rsidP="004F4635">
      <w:pPr>
        <w:numPr>
          <w:ilvl w:val="0"/>
          <w:numId w:val="21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 xml:space="preserve">2-miesięcznych staży zawodowych we Włoszech </w:t>
      </w:r>
      <w:proofErr w:type="gramStart"/>
      <w:r w:rsidRPr="00274F5E">
        <w:rPr>
          <w:rFonts w:ascii="Calibri Light" w:eastAsia="Times New Roman" w:hAnsi="Calibri Light" w:cs="Calibri Light"/>
          <w:bCs/>
          <w:sz w:val="20"/>
          <w:szCs w:val="20"/>
        </w:rPr>
        <w:t xml:space="preserve">- </w:t>
      </w:r>
      <w:r w:rsidR="00FA688A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733480">
        <w:rPr>
          <w:rFonts w:ascii="Calibri Light" w:eastAsia="Times New Roman" w:hAnsi="Calibri Light" w:cs="Calibri Light"/>
          <w:bCs/>
          <w:sz w:val="20"/>
          <w:szCs w:val="20"/>
        </w:rPr>
        <w:t>średnio</w:t>
      </w:r>
      <w:proofErr w:type="gramEnd"/>
      <w:r w:rsidR="00733480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 xml:space="preserve">160 godz./m-c; </w:t>
      </w:r>
    </w:p>
    <w:p w14:paraId="5E4491C2" w14:textId="178D7741" w:rsidR="004F4635" w:rsidRPr="00274F5E" w:rsidRDefault="004F4635" w:rsidP="004F4635">
      <w:pPr>
        <w:numPr>
          <w:ilvl w:val="0"/>
          <w:numId w:val="21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Osobom biorącym udział w zagranicznych stażach zawodowych zostaną zapewnione:</w:t>
      </w:r>
    </w:p>
    <w:p w14:paraId="07989DF7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bilety lotnicze na trasie z Polski do Włoch i Włoch do Polski;</w:t>
      </w:r>
    </w:p>
    <w:p w14:paraId="04F0C215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transport na trasie z miejsca zamieszkania UP na lotnisko w Polsce oraz z lotniska w Polsce do miejsca zamieszkania UP;</w:t>
      </w:r>
    </w:p>
    <w:p w14:paraId="23525FB2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transport na trasie z lotniska we Włoszech do miejsca zamieszkania UP podczas stażu zawodowego oraz z miejsca zamieszkania UP podczas stażu zawodowego na lotnisko we Włoszech;</w:t>
      </w:r>
    </w:p>
    <w:p w14:paraId="2A2DEEC1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transport podczas pobytu UP za granicą – dojazd na staż zawodowy;</w:t>
      </w:r>
    </w:p>
    <w:p w14:paraId="3F2D39B4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zakwaterowanie i pełne wyżywienie UP podczas pobytu na stażu we Włoszech;</w:t>
      </w:r>
    </w:p>
    <w:p w14:paraId="450B9531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ubezpieczenie NNW i OC;</w:t>
      </w:r>
    </w:p>
    <w:p w14:paraId="68675ABB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przygotowanie UP do odbycia stażu zawodowego – zapewnienie odzieży roboczej, szkolenie bhp itp.</w:t>
      </w:r>
    </w:p>
    <w:p w14:paraId="6010A148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szkolenie językowe (30 godz. j. włoski)</w:t>
      </w:r>
    </w:p>
    <w:p w14:paraId="79082FD4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udział w imprezach pomagających poznać kulturę włoską</w:t>
      </w:r>
    </w:p>
    <w:p w14:paraId="4A1FCEB4" w14:textId="77777777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indywidualny coaching (średnio 2 godz./uczestnika)</w:t>
      </w:r>
    </w:p>
    <w:p w14:paraId="41499E71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Ponadto uczestnicy staży zawodowych otrzymują:</w:t>
      </w:r>
    </w:p>
    <w:p w14:paraId="405020BB" w14:textId="01DE4DE2" w:rsidR="004F4635" w:rsidRPr="00274F5E" w:rsidRDefault="004F4635" w:rsidP="004F4635">
      <w:pPr>
        <w:numPr>
          <w:ilvl w:val="0"/>
          <w:numId w:val="22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kieszonkowe – średnio 21</w:t>
      </w:r>
      <w:r w:rsidR="00733480">
        <w:rPr>
          <w:rFonts w:ascii="Calibri Light" w:eastAsia="Times New Roman" w:hAnsi="Calibri Light" w:cs="Calibri Light"/>
          <w:bCs/>
          <w:sz w:val="20"/>
          <w:szCs w:val="20"/>
        </w:rPr>
        <w:t xml:space="preserve">12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zł/m-c;</w:t>
      </w:r>
    </w:p>
    <w:p w14:paraId="22F50FBC" w14:textId="01AEC082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b/>
          <w:bCs/>
          <w:sz w:val="20"/>
          <w:szCs w:val="20"/>
        </w:rPr>
        <w:t>Zadanie nr 4. Działania aktywizujące po powrocie do kraju</w:t>
      </w:r>
      <w:r w:rsidRPr="00274F5E">
        <w:rPr>
          <w:sz w:val="20"/>
          <w:szCs w:val="20"/>
        </w:rPr>
        <w:t xml:space="preserve"> </w:t>
      </w:r>
      <w:r w:rsidRPr="00274F5E">
        <w:rPr>
          <w:b/>
          <w:bCs/>
          <w:sz w:val="20"/>
          <w:szCs w:val="20"/>
        </w:rPr>
        <w:t>(faza podtrzymująca)</w:t>
      </w:r>
      <w:r w:rsidR="00274F5E">
        <w:rPr>
          <w:sz w:val="20"/>
          <w:szCs w:val="20"/>
        </w:rPr>
        <w:t xml:space="preserve"> </w:t>
      </w: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– Uczestnicy/Uczestniczki Projektu skorzystają z:</w:t>
      </w:r>
    </w:p>
    <w:p w14:paraId="2E69521A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Indywidualnego spotkania z doradcą zawodowym w celu aktualizacji Indywidualnego Planu Działania –śr. 4 godz./os.</w:t>
      </w:r>
    </w:p>
    <w:p w14:paraId="197F68C5" w14:textId="72EA4129" w:rsidR="004F4635" w:rsidRPr="00274F5E" w:rsidRDefault="004F4635" w:rsidP="004F4635">
      <w:pPr>
        <w:rPr>
          <w:rFonts w:ascii="Calibri Light" w:eastAsia="Times New Roman" w:hAnsi="Calibri Light" w:cs="Calibri Light"/>
          <w:bCs/>
          <w:i/>
          <w:i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i/>
          <w:iCs/>
          <w:sz w:val="20"/>
          <w:szCs w:val="20"/>
        </w:rPr>
        <w:t>Osoby biorące udział w ww. wsparciu mogą ubiegać się o zwrot kosztów dojazdu na ww.</w:t>
      </w:r>
      <w:r w:rsidR="00733480">
        <w:rPr>
          <w:rFonts w:ascii="Calibri Light" w:eastAsia="Times New Roman" w:hAnsi="Calibri Light" w:cs="Calibri Light"/>
          <w:bCs/>
          <w:i/>
          <w:iCs/>
          <w:sz w:val="20"/>
          <w:szCs w:val="20"/>
        </w:rPr>
        <w:t xml:space="preserve"> </w:t>
      </w:r>
      <w:r w:rsidRPr="00274F5E">
        <w:rPr>
          <w:rFonts w:ascii="Calibri Light" w:eastAsia="Times New Roman" w:hAnsi="Calibri Light" w:cs="Calibri Light"/>
          <w:bCs/>
          <w:i/>
          <w:iCs/>
          <w:sz w:val="20"/>
          <w:szCs w:val="20"/>
        </w:rPr>
        <w:t>wsparcie</w:t>
      </w:r>
    </w:p>
    <w:p w14:paraId="47E2FF52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Warsztatów poradnictwa zawodowego – (32 os.), 1 dzień x 8 godzin.</w:t>
      </w:r>
    </w:p>
    <w:p w14:paraId="6A69B7A4" w14:textId="022408C2" w:rsidR="004F4635" w:rsidRPr="00A5257E" w:rsidRDefault="004F4635" w:rsidP="00A5257E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A5257E">
        <w:rPr>
          <w:rFonts w:ascii="Calibri Light" w:eastAsia="Times New Roman" w:hAnsi="Calibri Light" w:cs="Calibri Light"/>
          <w:bCs/>
          <w:sz w:val="20"/>
          <w:szCs w:val="20"/>
        </w:rPr>
        <w:t>Osobom biorącym udział w ww. warsztatach zostaną zapewnione:</w:t>
      </w:r>
    </w:p>
    <w:p w14:paraId="74B6FA06" w14:textId="77777777" w:rsidR="004F4635" w:rsidRPr="00A5257E" w:rsidRDefault="004F4635" w:rsidP="00A5257E">
      <w:pPr>
        <w:pStyle w:val="Akapitzlist"/>
        <w:numPr>
          <w:ilvl w:val="0"/>
          <w:numId w:val="26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A5257E">
        <w:rPr>
          <w:rFonts w:ascii="Calibri Light" w:eastAsia="Times New Roman" w:hAnsi="Calibri Light" w:cs="Calibri Light"/>
          <w:bCs/>
          <w:sz w:val="20"/>
          <w:szCs w:val="20"/>
        </w:rPr>
        <w:t>materiały szkoleniowe;</w:t>
      </w:r>
    </w:p>
    <w:p w14:paraId="2AA2A427" w14:textId="77777777" w:rsidR="004F4635" w:rsidRPr="00A5257E" w:rsidRDefault="004F4635" w:rsidP="00A5257E">
      <w:pPr>
        <w:pStyle w:val="Akapitzlist"/>
        <w:numPr>
          <w:ilvl w:val="0"/>
          <w:numId w:val="26"/>
        </w:numPr>
        <w:jc w:val="both"/>
        <w:rPr>
          <w:rFonts w:ascii="Calibri Light" w:eastAsia="Times New Roman" w:hAnsi="Calibri Light" w:cs="Calibri Light"/>
          <w:bCs/>
          <w:sz w:val="20"/>
          <w:szCs w:val="20"/>
        </w:rPr>
      </w:pPr>
      <w:r w:rsidRPr="00A5257E">
        <w:rPr>
          <w:rFonts w:ascii="Calibri Light" w:eastAsia="Times New Roman" w:hAnsi="Calibri Light" w:cs="Calibri Light"/>
          <w:bCs/>
          <w:sz w:val="20"/>
          <w:szCs w:val="20"/>
        </w:rPr>
        <w:t>wyżywienie w postaci cateringu;</w:t>
      </w:r>
    </w:p>
    <w:p w14:paraId="3C803C44" w14:textId="77777777" w:rsidR="004F4635" w:rsidRPr="00A5257E" w:rsidRDefault="004F4635" w:rsidP="00A5257E">
      <w:pPr>
        <w:pStyle w:val="Akapitzlist"/>
        <w:numPr>
          <w:ilvl w:val="0"/>
          <w:numId w:val="26"/>
        </w:numPr>
        <w:rPr>
          <w:rFonts w:ascii="Calibri Light" w:eastAsia="Times New Roman" w:hAnsi="Calibri Light" w:cs="Calibri Light"/>
          <w:bCs/>
          <w:sz w:val="20"/>
          <w:szCs w:val="20"/>
        </w:rPr>
      </w:pPr>
      <w:r w:rsidRPr="00A5257E">
        <w:rPr>
          <w:rFonts w:ascii="Calibri Light" w:eastAsia="Times New Roman" w:hAnsi="Calibri Light" w:cs="Calibri Light"/>
          <w:bCs/>
          <w:sz w:val="20"/>
          <w:szCs w:val="20"/>
        </w:rPr>
        <w:t>zwrot kosztów dojazdu na ww. wsparcie</w:t>
      </w:r>
      <w:r w:rsidRPr="00A5257E">
        <w:rPr>
          <w:rFonts w:ascii="Calibri Light" w:eastAsia="Times New Roman" w:hAnsi="Calibri Light" w:cs="Calibri Light"/>
          <w:bCs/>
          <w:sz w:val="20"/>
          <w:szCs w:val="20"/>
        </w:rPr>
        <w:footnoteReference w:customMarkFollows="1" w:id="5"/>
        <w:t>1</w:t>
      </w:r>
    </w:p>
    <w:p w14:paraId="1E94DD37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Indywidualnego spotkania z doradcą zawodowym w celu podsumowania Indywidualnego Planu Działania - śr. 2 godz./os.</w:t>
      </w:r>
    </w:p>
    <w:p w14:paraId="4FF738A8" w14:textId="77777777" w:rsidR="004F4635" w:rsidRPr="00274F5E" w:rsidRDefault="004F4635" w:rsidP="004F463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274F5E">
        <w:rPr>
          <w:rFonts w:ascii="Calibri Light" w:eastAsia="Times New Roman" w:hAnsi="Calibri Light" w:cs="Calibri Light"/>
          <w:bCs/>
          <w:sz w:val="20"/>
          <w:szCs w:val="20"/>
        </w:rPr>
        <w:t>- Indywidualnego coachingu – 2h/os.</w:t>
      </w:r>
    </w:p>
    <w:p w14:paraId="7D40BBD7" w14:textId="615A202A" w:rsidR="00733480" w:rsidRPr="00A5257E" w:rsidRDefault="00733480" w:rsidP="00733480">
      <w:pPr>
        <w:rPr>
          <w:rFonts w:ascii="Calibri Light" w:hAnsi="Calibri Light" w:cs="Calibri Light"/>
          <w:i/>
          <w:iCs/>
          <w:sz w:val="20"/>
          <w:szCs w:val="20"/>
        </w:rPr>
      </w:pPr>
      <w:r w:rsidRPr="00A5257E">
        <w:rPr>
          <w:rFonts w:ascii="Calibri Light" w:hAnsi="Calibri Light" w:cs="Calibri Light"/>
          <w:i/>
          <w:iCs/>
          <w:sz w:val="20"/>
          <w:szCs w:val="20"/>
        </w:rPr>
        <w:t>Osoby biorące udział w diagnozie mogą ubiegać się o zwrot kosztów dojazdu</w:t>
      </w:r>
      <w:r w:rsidRPr="00A5257E">
        <w:rPr>
          <w:rFonts w:ascii="Calibri Light" w:hAnsi="Calibri Light" w:cs="Calibri Light"/>
          <w:i/>
          <w:iCs/>
          <w:sz w:val="20"/>
          <w:szCs w:val="20"/>
          <w:vertAlign w:val="superscript"/>
        </w:rPr>
        <w:footnoteReference w:id="6"/>
      </w:r>
    </w:p>
    <w:p w14:paraId="6C5F8A3E" w14:textId="1AA8D1D9" w:rsidR="0055340F" w:rsidRPr="004F4635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2. Na warunkach określonych w niniejszej umowie Uczestnik projektu zobowiązuje się do</w:t>
      </w:r>
      <w:r w:rsidR="00A5257E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aktywnego i systematycznego udziału we wszystkich przewidzianych dla niego w projekcie</w:t>
      </w:r>
      <w:r w:rsidR="00A5257E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formach wsparcia.</w:t>
      </w:r>
    </w:p>
    <w:p w14:paraId="30434DCA" w14:textId="240EFF9A" w:rsidR="0055340F" w:rsidRPr="004F4635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3. Szczegółowe warunki udziału w projekcie, w tym warunki i zasady korzystania z form wsparcia</w:t>
      </w:r>
      <w:r w:rsidR="00AF769A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 xml:space="preserve">i świadczeń, zostały określone w Regulaminie </w:t>
      </w:r>
      <w:r w:rsidR="00AF769A">
        <w:rPr>
          <w:rFonts w:ascii="Calibri Light" w:eastAsia="Times New Roman" w:hAnsi="Calibri Light" w:cs="Calibri Light"/>
          <w:bCs/>
          <w:sz w:val="20"/>
          <w:szCs w:val="20"/>
        </w:rPr>
        <w:t>projektu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, zamieszczonym na</w:t>
      </w:r>
      <w:r w:rsidR="00F15DDA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4F4635">
        <w:rPr>
          <w:rFonts w:ascii="Calibri Light" w:eastAsia="Times New Roman" w:hAnsi="Calibri Light" w:cs="Calibri Light"/>
          <w:bCs/>
          <w:sz w:val="20"/>
          <w:szCs w:val="20"/>
        </w:rPr>
        <w:t>stronie internetowej projektu</w:t>
      </w:r>
      <w:r w:rsidR="00F15DDA">
        <w:rPr>
          <w:rFonts w:ascii="Calibri Light" w:eastAsia="Times New Roman" w:hAnsi="Calibri Light" w:cs="Calibri Light"/>
          <w:bCs/>
          <w:sz w:val="20"/>
          <w:szCs w:val="20"/>
        </w:rPr>
        <w:t>.</w:t>
      </w:r>
    </w:p>
    <w:p w14:paraId="22495041" w14:textId="77777777" w:rsidR="00462F9F" w:rsidRDefault="00462F9F" w:rsidP="00F15DDA">
      <w:pPr>
        <w:jc w:val="center"/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64E258B8" w14:textId="53F61325" w:rsidR="0055340F" w:rsidRPr="0055340F" w:rsidRDefault="0055340F" w:rsidP="00F15DDA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Prawa i obowiązki Beneficjenta</w:t>
      </w:r>
    </w:p>
    <w:p w14:paraId="626756C5" w14:textId="719890F9" w:rsidR="00A5111F" w:rsidRPr="0055340F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3</w:t>
      </w:r>
    </w:p>
    <w:p w14:paraId="728D33BC" w14:textId="1CF1EFEF" w:rsidR="0055340F" w:rsidRPr="00A5111F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1. Beneficjent ma w szczególności obowiązek:</w:t>
      </w:r>
    </w:p>
    <w:p w14:paraId="2185CA69" w14:textId="29B7B3A3" w:rsidR="0055340F" w:rsidRPr="00A5111F" w:rsidRDefault="0055340F" w:rsidP="00A5111F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lastRenderedPageBreak/>
        <w:t>1) zapewnienia Uczestnikowi bezpłatnego dostępu do wszystkich form wsparcia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wymienionych w §2 ust.1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>;</w:t>
      </w:r>
    </w:p>
    <w:p w14:paraId="09578EEC" w14:textId="2DD7DB75" w:rsidR="0055340F" w:rsidRPr="00A5111F" w:rsidRDefault="0055340F" w:rsidP="00A5111F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2) nieodpłatnego udostępnienia Uczestnikowi wszystkich niezbędnych materiałów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dydaktycznych zgodnie ze specyfiką danej formy wsparcia, najpóźniej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w dniu rozpoczęcia formy wsparcia, której te materiały dotyczą;</w:t>
      </w:r>
    </w:p>
    <w:p w14:paraId="08F35C50" w14:textId="0931DA97" w:rsidR="0055340F" w:rsidRPr="00A5111F" w:rsidRDefault="0055340F" w:rsidP="00A5111F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3) zapewnienia Uczestnikowi dostępu do biura projektu oraz kontaktu z upoważnionym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przedstawicielem merytorycznym Beneficjenta;</w:t>
      </w:r>
    </w:p>
    <w:p w14:paraId="56A162E8" w14:textId="49912590" w:rsidR="0055340F" w:rsidRPr="00A5111F" w:rsidRDefault="0055340F" w:rsidP="00A5111F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4) zapewnienia Uczestnikowi właściwego standardu pomieszczeń, w których realizowane są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poszczególne formy wsparcia przysługujące Uczestnikowi, w tym przystosowania do</w:t>
      </w:r>
      <w:r w:rsidR="00A5111F"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potrzeb osoby z niepełnosprawnościami;</w:t>
      </w:r>
    </w:p>
    <w:p w14:paraId="5C08D682" w14:textId="742E5232" w:rsidR="0055340F" w:rsidRPr="00A5111F" w:rsidRDefault="00A5111F" w:rsidP="00A5111F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>5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) przekazania Uczestnikowi zaświadczeń, dyplomów, certyfikatów bądź innych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dokumentów potwierdzających udział w danej formie wsparcia.</w:t>
      </w:r>
    </w:p>
    <w:p w14:paraId="0985EDC0" w14:textId="5990C851" w:rsidR="0055340F" w:rsidRPr="00A5111F" w:rsidRDefault="00A5111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2.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Beneficjent ma prawo żądać od Uczestnika projektu zwrotu w odpowiednim zakresie kosztów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związanych z Jego udziałem w projekcie</w:t>
      </w:r>
      <w:r w:rsidR="00E35A82">
        <w:rPr>
          <w:rFonts w:ascii="Calibri Light" w:eastAsia="Times New Roman" w:hAnsi="Calibri Light" w:cs="Calibri Light"/>
          <w:bCs/>
          <w:sz w:val="20"/>
          <w:szCs w:val="20"/>
        </w:rPr>
        <w:t xml:space="preserve"> do kwoty </w:t>
      </w:r>
      <w:r w:rsidR="004D4849">
        <w:rPr>
          <w:rFonts w:ascii="Calibri Light" w:hAnsi="Calibri Light" w:cs="Calibri Light"/>
          <w:sz w:val="20"/>
          <w:szCs w:val="20"/>
        </w:rPr>
        <w:t>64</w:t>
      </w:r>
      <w:r w:rsidR="00733480">
        <w:rPr>
          <w:rFonts w:ascii="Calibri Light" w:hAnsi="Calibri Light" w:cs="Calibri Light"/>
          <w:sz w:val="20"/>
          <w:szCs w:val="20"/>
        </w:rPr>
        <w:t xml:space="preserve"> </w:t>
      </w:r>
      <w:r w:rsidR="004D4849">
        <w:rPr>
          <w:rFonts w:ascii="Calibri Light" w:hAnsi="Calibri Light" w:cs="Calibri Light"/>
          <w:sz w:val="20"/>
          <w:szCs w:val="20"/>
        </w:rPr>
        <w:t>854,78</w:t>
      </w:r>
      <w:r w:rsidR="004D4849" w:rsidRPr="00C630BD">
        <w:rPr>
          <w:rFonts w:ascii="Calibri Light" w:hAnsi="Calibri Light" w:cs="Calibri Light"/>
          <w:sz w:val="20"/>
          <w:szCs w:val="20"/>
        </w:rPr>
        <w:t xml:space="preserve"> </w:t>
      </w:r>
      <w:r w:rsidR="004D4849" w:rsidRPr="00A33F5B">
        <w:rPr>
          <w:rFonts w:ascii="Calibri Light" w:hAnsi="Calibri Light" w:cs="Calibri Light"/>
          <w:sz w:val="20"/>
          <w:szCs w:val="20"/>
        </w:rPr>
        <w:t>zł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, wraz z odsetkami, jeżeli w trakcie realizacji projektu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lub po jego zakończeniu okaże się , że Uczestnik projektu nie spełniał warunków udziału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w projekcie lub podał nieprawdziwe dane w oświadczeniach i dokumentach rekrutacyjnych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albo, jeśli zostały zidentyfikowane informacje i/lub okoliczności (np. w trakcie kontroli)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wskazujące na brak spełniania przez Uczestnika warunków do otrzymania poszczególnych</w:t>
      </w:r>
      <w:r w:rsidR="004D484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świadczeń w ramach niniejszej umowy.</w:t>
      </w:r>
    </w:p>
    <w:p w14:paraId="4DFA6FB7" w14:textId="07D4DB71" w:rsidR="0055340F" w:rsidRPr="00A5111F" w:rsidRDefault="00A5111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3.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Beneficjent ma prawo do wypowiedzenia lub zmian niniejszej umowy na warunkach opisanych</w:t>
      </w:r>
      <w:r w:rsidRPr="00A5111F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A5111F">
        <w:rPr>
          <w:rFonts w:ascii="Calibri Light" w:eastAsia="Times New Roman" w:hAnsi="Calibri Light" w:cs="Calibri Light"/>
          <w:bCs/>
          <w:sz w:val="20"/>
          <w:szCs w:val="20"/>
        </w:rPr>
        <w:t>w § 6.</w:t>
      </w:r>
    </w:p>
    <w:p w14:paraId="0BAE9A7F" w14:textId="77777777" w:rsidR="00A5111F" w:rsidRDefault="00A5111F" w:rsidP="0055340F">
      <w:pPr>
        <w:rPr>
          <w:rFonts w:ascii="Calibri Light" w:eastAsia="Times New Roman" w:hAnsi="Calibri Light" w:cs="Calibri Light"/>
          <w:b/>
          <w:sz w:val="20"/>
          <w:szCs w:val="20"/>
        </w:rPr>
      </w:pPr>
    </w:p>
    <w:p w14:paraId="5CD2E2E0" w14:textId="3DA01BF5" w:rsidR="0055340F" w:rsidRPr="0055340F" w:rsidRDefault="0055340F" w:rsidP="00A5111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Prawa i obowiązki Uczestnika projektu</w:t>
      </w:r>
    </w:p>
    <w:p w14:paraId="6BF486A6" w14:textId="04FE859D" w:rsidR="00A5111F" w:rsidRPr="0055340F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4</w:t>
      </w:r>
    </w:p>
    <w:p w14:paraId="0FE53949" w14:textId="77777777" w:rsidR="0055340F" w:rsidRPr="004D4849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1. Uczestnik projektu oświadcza, że na dzień podpisania niniejszej umowy spełnia następujące</w:t>
      </w:r>
    </w:p>
    <w:p w14:paraId="0D39D75E" w14:textId="7EBC743C" w:rsidR="00A5111F" w:rsidRPr="004D4849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 xml:space="preserve">kryteria warunkujące udział w projekcie: </w:t>
      </w:r>
    </w:p>
    <w:p w14:paraId="74409A94" w14:textId="61034B33" w:rsidR="004D4849" w:rsidRPr="004D4849" w:rsidRDefault="004D4849" w:rsidP="004D4849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1) jest w wieku 18-29 lat (decyduje data przystąpienia do projektu, tj. data podpisania umowy);</w:t>
      </w:r>
    </w:p>
    <w:p w14:paraId="6D770AE9" w14:textId="745F3799" w:rsidR="004D4849" w:rsidRPr="004D4849" w:rsidRDefault="004D4849" w:rsidP="004D4849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2) zamieszkuje na terenie województwa śląskiego;</w:t>
      </w:r>
    </w:p>
    <w:p w14:paraId="0AEA831C" w14:textId="2F96FCDD" w:rsidR="004D4849" w:rsidRPr="004D4849" w:rsidRDefault="004D4849" w:rsidP="004D4849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3) jest osobą bezrobotną lub bierną zawodowo;</w:t>
      </w:r>
    </w:p>
    <w:p w14:paraId="61B48364" w14:textId="52D8A060" w:rsidR="004D4849" w:rsidRPr="004D4849" w:rsidRDefault="004D4849" w:rsidP="004D4849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4) nie uczestniczy w kształceniu formalnym w trybie stacjonarnym (tj. szkoła podstawowa, gimnazjum, szkoła ponadgimnazjalna lub studia wyższe w trybie stacjonarnym i niestacjonarnym);</w:t>
      </w:r>
    </w:p>
    <w:p w14:paraId="65217256" w14:textId="3F410DBD" w:rsidR="004D4849" w:rsidRPr="004D4849" w:rsidRDefault="004D4849" w:rsidP="004D4849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D4849">
        <w:rPr>
          <w:rFonts w:ascii="Calibri Light" w:eastAsia="Times New Roman" w:hAnsi="Calibri Light" w:cs="Calibri Light"/>
          <w:bCs/>
          <w:sz w:val="20"/>
          <w:szCs w:val="20"/>
        </w:rPr>
        <w:t>5) nie szkoli się (tj. nieuczestnicząca w pozaszkolnych zajęciach mających na celu uzyskanie, uzupełnienie lub doskonalenie umiejętności potrzebnych do wykonywania pracy, finansowanych ze środków publicznych w okresie ostatnich 4 tygodni);</w:t>
      </w:r>
    </w:p>
    <w:p w14:paraId="72A71A59" w14:textId="1EC410FE" w:rsidR="004D4849" w:rsidRPr="00462F9F" w:rsidRDefault="00CC7BFE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CC7BFE">
        <w:rPr>
          <w:rFonts w:ascii="Calibri Light" w:eastAsia="Times New Roman" w:hAnsi="Calibri Light" w:cs="Calibri Light"/>
          <w:bCs/>
          <w:sz w:val="20"/>
          <w:szCs w:val="20"/>
        </w:rPr>
        <w:t>6) nie jest uczestnikiem innego projektu dofinansowanego ze środków Europejskiego Funduszu Społecznego Plus oraz do momentu zakończenia wsparcia w projekcie pn. „NOWE HORYZONTY” nie będzie uczestniczyć w innym projekcie aktywizacji społeczno-zawodowej dofinansowanym ze środków Europejskiego Funduszu Społecznego Plus.</w:t>
      </w:r>
    </w:p>
    <w:p w14:paraId="0BC025A3" w14:textId="77777777" w:rsidR="0055340F" w:rsidRPr="008F5279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2. Uczestnik projektu zobowiązany jest w szczególności do:</w:t>
      </w:r>
    </w:p>
    <w:p w14:paraId="4DA9F4BF" w14:textId="1ADAD10C" w:rsidR="0055340F" w:rsidRPr="008F5279" w:rsidRDefault="0055340F" w:rsidP="00A2171C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1) dostarczenia </w:t>
      </w:r>
      <w:r w:rsidR="00CC7BFE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niezbędnych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dokumentów potwierdzających fakt spełnienia wskazanych kryteriów dot. </w:t>
      </w:r>
      <w:r w:rsidR="00CC7BFE" w:rsidRPr="008F5279">
        <w:rPr>
          <w:rFonts w:ascii="Calibri Light" w:eastAsia="Times New Roman" w:hAnsi="Calibri Light" w:cs="Calibri Light"/>
          <w:bCs/>
          <w:sz w:val="20"/>
          <w:szCs w:val="20"/>
        </w:rPr>
        <w:t>m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ożliwości</w:t>
      </w:r>
      <w:r w:rsidR="00CC7BFE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udziału w projekcie pod rygorem rozwiązania niniejszej umowy przez Beneficjenta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>;</w:t>
      </w:r>
    </w:p>
    <w:p w14:paraId="1F5DDB01" w14:textId="15844BB4" w:rsidR="0055340F" w:rsidRPr="008F5279" w:rsidRDefault="0055340F" w:rsidP="00A2171C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2) przestrzegania Regulaminu uczestnictwa w projekcie oraz przepisów prawa powszechnie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obowiązującego;</w:t>
      </w:r>
    </w:p>
    <w:p w14:paraId="6EA78250" w14:textId="77777777" w:rsidR="0055340F" w:rsidRPr="008F5279" w:rsidRDefault="0055340F" w:rsidP="00A2171C">
      <w:pPr>
        <w:ind w:firstLine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3) aktywnego udziału we wszystkich formach wsparcia, na które zostanie skierowany przez</w:t>
      </w:r>
    </w:p>
    <w:p w14:paraId="2B3F25CF" w14:textId="77777777" w:rsidR="0055340F" w:rsidRPr="008F5279" w:rsidRDefault="0055340F" w:rsidP="00A2171C">
      <w:pPr>
        <w:ind w:firstLine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Beneficjenta;</w:t>
      </w:r>
    </w:p>
    <w:p w14:paraId="27E9C4BE" w14:textId="35F32A87" w:rsidR="0055340F" w:rsidRPr="008F5279" w:rsidRDefault="0055340F" w:rsidP="00A2171C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4) stosowania się do zaleceń personelu projektu, o ile nie są sprzeczne z niniejszą umową,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przepisami prawa oraz zasadami współżycia społecznego;</w:t>
      </w:r>
    </w:p>
    <w:p w14:paraId="3D84BF4C" w14:textId="0190189C" w:rsidR="0055340F" w:rsidRPr="008F5279" w:rsidRDefault="0055340F" w:rsidP="00A2171C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lastRenderedPageBreak/>
        <w:t>5) wypełniania niezbędnych dokumentów związanych z udziałem w projekcie,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udostępnionych przez Beneficjenta oraz upoważnione do tego instytucje,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tj. w szczególności: </w:t>
      </w:r>
      <w:r w:rsidRPr="006F1F9E">
        <w:rPr>
          <w:rFonts w:ascii="Calibri Light" w:eastAsia="Times New Roman" w:hAnsi="Calibri Light" w:cs="Calibri Light"/>
          <w:bCs/>
          <w:sz w:val="20"/>
          <w:szCs w:val="20"/>
        </w:rPr>
        <w:t xml:space="preserve">oświadczenia uczestnika projektu stanowiącego załącznik nr </w:t>
      </w:r>
      <w:r w:rsidR="006F1F9E" w:rsidRPr="006F1F9E">
        <w:rPr>
          <w:rFonts w:ascii="Calibri Light" w:eastAsia="Times New Roman" w:hAnsi="Calibri Light" w:cs="Calibri Light"/>
          <w:bCs/>
          <w:sz w:val="20"/>
          <w:szCs w:val="20"/>
        </w:rPr>
        <w:t>2 do Regulaminu projektu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, ankiet ewaluacyjnych i dokumentów niezbędnych do określenia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poziomu wiedzy, kompetencji, motywacji i predyspozycji (w zależności od specyfiki form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wsparcia);</w:t>
      </w:r>
    </w:p>
    <w:p w14:paraId="7CE25940" w14:textId="219CBAFB" w:rsidR="0055340F" w:rsidRPr="008F5279" w:rsidRDefault="0055340F" w:rsidP="00A2171C">
      <w:pPr>
        <w:ind w:left="708"/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6) dostarczenia w terminie </w:t>
      </w:r>
      <w:r w:rsidR="008F5279" w:rsidRPr="008F5279">
        <w:rPr>
          <w:rFonts w:ascii="Calibri Light" w:eastAsia="Times New Roman" w:hAnsi="Calibri Light" w:cs="Calibri Light"/>
          <w:bCs/>
          <w:sz w:val="20"/>
          <w:szCs w:val="20"/>
        </w:rPr>
        <w:t>30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dni od zakończenia udziału w projekcie wszystkich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dokumentów </w:t>
      </w:r>
      <w:r w:rsid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i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informacji wskazanych przez Beneficjenta, dotyczących zarówno</w:t>
      </w:r>
      <w:r w:rsidR="00A2171C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udzielonego wsparcia, jak i aktualnej sytuacji </w:t>
      </w:r>
      <w:proofErr w:type="spellStart"/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społeczno</w:t>
      </w:r>
      <w:proofErr w:type="spellEnd"/>
      <w:r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– zawodowej</w:t>
      </w:r>
      <w:r w:rsidR="008F5279">
        <w:rPr>
          <w:rFonts w:ascii="Calibri Light" w:eastAsia="Times New Roman" w:hAnsi="Calibri Light" w:cs="Calibri Light"/>
          <w:bCs/>
          <w:sz w:val="20"/>
          <w:szCs w:val="20"/>
        </w:rPr>
        <w:t>.</w:t>
      </w:r>
    </w:p>
    <w:p w14:paraId="3D828E29" w14:textId="211A87BE" w:rsidR="0055340F" w:rsidRPr="007D369C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3. Uczestnik projektu zobowiązany jest do udostępnienia informacji o swojej sytuacji na rynku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pracy podmiotom badawczym realizującym ewaluacje/analizy/ekspertyzy na zlecenie Instytucji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Koordynującej, Instytucji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Zarządzającej, Instytucji Pośredniczącej lub Beneficjenta.</w:t>
      </w:r>
    </w:p>
    <w:p w14:paraId="72E4BB38" w14:textId="2DDF263F" w:rsidR="0055340F" w:rsidRPr="007D369C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4. Nieobecność na zajęciach w ramach którejkolwiek z form wsparcia może zostać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usprawiedliwiona wyłącznie w wyjątkowych, uzasadnionych i udokumentowanych przez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Uczestnika Projektu sytuacjach.</w:t>
      </w:r>
    </w:p>
    <w:p w14:paraId="35B00744" w14:textId="5AA6759A" w:rsidR="0055340F" w:rsidRPr="007D369C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5. Uczestnik projektu ma prawo do wypowiedzenia niniejszej umowy na warunkach opisanych w §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6.</w:t>
      </w:r>
    </w:p>
    <w:p w14:paraId="4A583B34" w14:textId="6039EA0A" w:rsidR="0055340F" w:rsidRPr="007D369C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6. W przypadku niewywiązywania się przez Beneficjenta w sposób uporczywy ze zobowiązań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wobec Uczestnika projektu, należy niezwłocznie powiadomić Instytucję Pośredniczącą w celu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podjęcia wszelkich możliwych działań, w ramach posiadanych środków i procedur, dla</w:t>
      </w:r>
      <w:r w:rsidR="007D369C" w:rsidRPr="007D369C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D369C">
        <w:rPr>
          <w:rFonts w:ascii="Calibri Light" w:eastAsia="Times New Roman" w:hAnsi="Calibri Light" w:cs="Calibri Light"/>
          <w:bCs/>
          <w:sz w:val="20"/>
          <w:szCs w:val="20"/>
        </w:rPr>
        <w:t>zabezpieczenia interesów Uczestnika projektu.</w:t>
      </w:r>
    </w:p>
    <w:p w14:paraId="75F6E06D" w14:textId="77777777" w:rsidR="007D369C" w:rsidRDefault="007D369C" w:rsidP="0055340F">
      <w:pPr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35E41C59" w14:textId="28D45CBF" w:rsidR="0055340F" w:rsidRPr="0055340F" w:rsidRDefault="0055340F" w:rsidP="007D369C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Ochrona danych osobowych</w:t>
      </w:r>
    </w:p>
    <w:p w14:paraId="7019C0BB" w14:textId="335893C1" w:rsidR="004D5BB0" w:rsidRPr="0055340F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5</w:t>
      </w:r>
    </w:p>
    <w:p w14:paraId="3BE0A129" w14:textId="77777777" w:rsidR="0055340F" w:rsidRPr="00CD7C8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>1. Administratorem danych osobowych jest Beneficjent.</w:t>
      </w:r>
    </w:p>
    <w:p w14:paraId="3C800726" w14:textId="77FE1193" w:rsidR="0055340F" w:rsidRPr="00CD7C8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 xml:space="preserve">2. </w:t>
      </w:r>
      <w:r w:rsidR="00E73CBB">
        <w:rPr>
          <w:rFonts w:ascii="Calibri Light" w:eastAsia="Times New Roman" w:hAnsi="Calibri Light" w:cs="Calibri Light"/>
          <w:bCs/>
          <w:sz w:val="20"/>
          <w:szCs w:val="20"/>
        </w:rPr>
        <w:t>Zakres</w:t>
      </w: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 xml:space="preserve"> danych osobowych </w:t>
      </w:r>
      <w:r w:rsidR="00E73CBB">
        <w:rPr>
          <w:rFonts w:ascii="Calibri Light" w:eastAsia="Times New Roman" w:hAnsi="Calibri Light" w:cs="Calibri Light"/>
          <w:bCs/>
          <w:sz w:val="20"/>
          <w:szCs w:val="20"/>
        </w:rPr>
        <w:t xml:space="preserve">do przetwarzania </w:t>
      </w: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>zawart</w:t>
      </w:r>
      <w:r w:rsidR="00E73CBB">
        <w:rPr>
          <w:rFonts w:ascii="Calibri Light" w:eastAsia="Times New Roman" w:hAnsi="Calibri Light" w:cs="Calibri Light"/>
          <w:bCs/>
          <w:sz w:val="20"/>
          <w:szCs w:val="20"/>
        </w:rPr>
        <w:t>y jest</w:t>
      </w: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 xml:space="preserve"> w załączniku nr </w:t>
      </w:r>
      <w:r w:rsidR="00E73CBB">
        <w:rPr>
          <w:rFonts w:ascii="Calibri Light" w:eastAsia="Times New Roman" w:hAnsi="Calibri Light" w:cs="Calibri Light"/>
          <w:bCs/>
          <w:sz w:val="20"/>
          <w:szCs w:val="20"/>
        </w:rPr>
        <w:t>1</w:t>
      </w: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 xml:space="preserve"> do</w:t>
      </w:r>
      <w:r w:rsidR="00CD7C81" w:rsidRPr="00CD7C81">
        <w:rPr>
          <w:rFonts w:ascii="Calibri Light" w:eastAsia="Times New Roman" w:hAnsi="Calibri Light" w:cs="Calibri Light"/>
          <w:bCs/>
          <w:sz w:val="20"/>
          <w:szCs w:val="20"/>
        </w:rPr>
        <w:t xml:space="preserve"> Regulaminu projektu</w:t>
      </w:r>
      <w:r w:rsidRPr="00CD7C81">
        <w:rPr>
          <w:rFonts w:ascii="Calibri Light" w:eastAsia="Times New Roman" w:hAnsi="Calibri Light" w:cs="Calibri Light"/>
          <w:bCs/>
          <w:sz w:val="20"/>
          <w:szCs w:val="20"/>
        </w:rPr>
        <w:t>.</w:t>
      </w:r>
    </w:p>
    <w:p w14:paraId="324AD2CA" w14:textId="29757B9D" w:rsidR="0055340F" w:rsidRPr="008F5279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3. Kontakt do Inspektora Ochrony Danych Osobowych/osoby wyznaczonej do kontaktu w sprawie</w:t>
      </w:r>
      <w:r w:rsidR="008F5279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przetwarzania danych</w:t>
      </w:r>
      <w:r w:rsidR="008F5279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- iod@polbi.com.pl</w:t>
      </w:r>
    </w:p>
    <w:p w14:paraId="4514A48E" w14:textId="2727D49E" w:rsidR="0055340F" w:rsidRPr="008F5279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4. Podanie danych osobowych jest niezbędne do realizacji postanowień niniejszej umowy. Odmowa</w:t>
      </w:r>
      <w:r w:rsidR="008F5279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ich</w:t>
      </w:r>
      <w:r w:rsidR="008F5279" w:rsidRPr="008F5279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8F5279">
        <w:rPr>
          <w:rFonts w:ascii="Calibri Light" w:eastAsia="Times New Roman" w:hAnsi="Calibri Light" w:cs="Calibri Light"/>
          <w:bCs/>
          <w:sz w:val="20"/>
          <w:szCs w:val="20"/>
        </w:rPr>
        <w:t>przekazania jest jednoznaczna z brakiem możliwości rozpoczęcia udziału w projekcie.</w:t>
      </w:r>
    </w:p>
    <w:p w14:paraId="323A76D9" w14:textId="77777777" w:rsidR="008F5279" w:rsidRDefault="008F5279" w:rsidP="0055340F">
      <w:pPr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43F9BD5E" w14:textId="3E147788" w:rsidR="0055340F" w:rsidRPr="0055340F" w:rsidRDefault="0055340F" w:rsidP="008F5279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Wypowiedzenie i zmiana umowy</w:t>
      </w:r>
    </w:p>
    <w:p w14:paraId="553C3677" w14:textId="68292409" w:rsidR="008F5279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6</w:t>
      </w:r>
    </w:p>
    <w:p w14:paraId="423B2439" w14:textId="6D55C895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1. Wypowiedzenie niniejszej umowy przez Beneficjenta może nastąpić wyłącznie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z następujących powodów:</w:t>
      </w:r>
    </w:p>
    <w:p w14:paraId="71E974CC" w14:textId="77777777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1) rozwiązanie umowy o dofinansowanie projektu realizowanego przez Beneficjenta;</w:t>
      </w:r>
    </w:p>
    <w:p w14:paraId="3B85FC8C" w14:textId="79B02514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2) rażące naruszenie postanowień niniejszej umowy (sytuacja zagrażająca celowi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umowy, działania naruszające zobowiązania umowy bez ważnych i uzasadnionych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przyczyn) oraz pozostałych dokumentów, określających zasady wsparcia w ramach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Działania FESL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>.05.03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przez Uczestnika projektu;</w:t>
      </w:r>
    </w:p>
    <w:p w14:paraId="24400632" w14:textId="7FFF2D6E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3) podanie przez Uczestnika projektu nieprawdziwych informacji w procesie rekrutacji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do projektu;</w:t>
      </w:r>
    </w:p>
    <w:p w14:paraId="2A1CD295" w14:textId="486BE48B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4) powtarzająca się nieusprawiedliwiona nieobecność Uczestnika projektu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w organizowanych formach wsparcia;</w:t>
      </w:r>
    </w:p>
    <w:p w14:paraId="28B481B9" w14:textId="71F65A75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5) rażące naruszenie zasad współżycia społecznego, reguł organizacyjno-porządkowych bądź przepisów prawa, którego dopuszcza się Uczestnik projektu,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w związku z jego udziałem w projekcie;</w:t>
      </w:r>
    </w:p>
    <w:p w14:paraId="2FE16602" w14:textId="77777777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6) niedostarczenie dokumentów, o których mowa w § 4 ust. 2 pkt 1 niniejszej umowy.</w:t>
      </w:r>
    </w:p>
    <w:p w14:paraId="79A6F4F2" w14:textId="515B57D4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2. Wypowiedzenie niniejszej umowy przez Uczestnika projektu może nastąpić wyłącznie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z następujących powodów:</w:t>
      </w:r>
    </w:p>
    <w:p w14:paraId="4ED2DED0" w14:textId="4024902F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1) rażące naruszenie postanowień niniejszej umowy (sytuacja zagrażająca celowi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umowy, działania naruszające zobowiązania umowy bez ważnych i uzasadnionych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przyczyn) oraz pozostałych dokumentów, określających zasady wsparcia w ramach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Działania FESL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>.05.03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przez Beneficjenta;</w:t>
      </w:r>
    </w:p>
    <w:p w14:paraId="5BF18FC8" w14:textId="541EA85A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2) usprawiedliwiona konieczność rezygnacji z udziału w projekcie, wynikająca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wyłącznie z przyczyn zdrowotnych bądź losowych, których wystąpienia nie można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było przewidzieć w momencie zawierania niniejszej umowy;</w:t>
      </w:r>
    </w:p>
    <w:p w14:paraId="53606FB3" w14:textId="07B47AB1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lastRenderedPageBreak/>
        <w:t>3) udokumentowane podjęcie zatrudnienia przed zakończeniem pełnej ścieżki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wsparcia.</w:t>
      </w:r>
    </w:p>
    <w:p w14:paraId="22D986B0" w14:textId="276C5F19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3. W przypadku rozwiązania umowy w wyniku zaistnienia przesłanek opisanych w ust. 1 pkt 1 oraz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ust. 2 Uczestnik projektu nie ponosi żadnych konsekwencji finansowych, a na Beneficjencie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ciąży zobowiązanie wynikające z §3 ust. 1 pkt 5 i 6 – jeśli istnieje ku temu podstawa.</w:t>
      </w:r>
    </w:p>
    <w:p w14:paraId="6A72AE8E" w14:textId="5C1C147F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4. W przypadku rozwiązania umowy w wyniku zaistnienia przesłanek innych niż wskazane w ust.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3 Beneficjent ma prawo żądać od Uczestnika projektu w odpowiednim zakresie kosztów</w:t>
      </w:r>
      <w:r w:rsidR="008F5279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związanych z jego udziałem w projekcie wraz z odsetkami.</w:t>
      </w:r>
    </w:p>
    <w:p w14:paraId="1DA3C051" w14:textId="3450C6CD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5. Wypowiedzenie niniejszej umowy wymaga formy pisemnej i jest skuteczne od dnia doręczenia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go drugiej Stronie zgodnie z art. 61 § 1 Kodeksu cywilnego.</w:t>
      </w:r>
    </w:p>
    <w:p w14:paraId="0E75E025" w14:textId="5E32D143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6. Zmiana postanowień niniejszej umowy jest dopuszczalna wyłącznie z przyczyn, które są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konsekwencją zmiany zasad realizacji projektu i wymaga formy pisemnej.</w:t>
      </w:r>
    </w:p>
    <w:p w14:paraId="1962F0AA" w14:textId="3333A07D" w:rsidR="0055340F" w:rsidRPr="007F1FA1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7. Wypowiedzenie umowy nie jest skuteczne w zakresie, w jakim stanowi ona podstawę do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>przetwarzania danych osobowych.</w:t>
      </w:r>
    </w:p>
    <w:p w14:paraId="569B26D1" w14:textId="77777777" w:rsidR="007F1FA1" w:rsidRDefault="007F1FA1" w:rsidP="0055340F">
      <w:pPr>
        <w:rPr>
          <w:rFonts w:ascii="Calibri Light" w:eastAsia="Times New Roman" w:hAnsi="Calibri Light" w:cs="Calibri Light"/>
          <w:b/>
          <w:bCs/>
          <w:sz w:val="20"/>
          <w:szCs w:val="20"/>
        </w:rPr>
      </w:pPr>
    </w:p>
    <w:p w14:paraId="03B77B22" w14:textId="5EA0B70C" w:rsidR="0055340F" w:rsidRPr="0055340F" w:rsidRDefault="0055340F" w:rsidP="007F1FA1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bCs/>
          <w:sz w:val="20"/>
          <w:szCs w:val="20"/>
        </w:rPr>
        <w:t>Postanowienia końcowe</w:t>
      </w:r>
    </w:p>
    <w:p w14:paraId="6FD24AB7" w14:textId="0D584DB5" w:rsidR="007F1FA1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7</w:t>
      </w:r>
    </w:p>
    <w:p w14:paraId="17DB3F94" w14:textId="40C34E2F" w:rsidR="00F77C95" w:rsidRDefault="0055340F" w:rsidP="00F77C95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1. </w:t>
      </w:r>
      <w:r w:rsidR="00F77C95" w:rsidRPr="00F77C95">
        <w:rPr>
          <w:rFonts w:ascii="Calibri Light" w:eastAsia="Times New Roman" w:hAnsi="Calibri Light" w:cs="Calibri Light"/>
          <w:bCs/>
          <w:sz w:val="20"/>
          <w:szCs w:val="20"/>
        </w:rPr>
        <w:t>Wszelka korespondencja związana z realizacją niniejszej Umowy będzie prowadzona w formie pisemnej oraz będzie się powoływała na numer niniejszej Umowy. Wszelka korespondencja do Uczestnika będzie kierowana na jego adres zamieszkania zawarty w niniejszej umowie.</w:t>
      </w:r>
    </w:p>
    <w:p w14:paraId="28207E9D" w14:textId="1FABE624" w:rsidR="0055340F" w:rsidRPr="007F1FA1" w:rsidRDefault="00F77C95" w:rsidP="00F77C95">
      <w:pPr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</w:rPr>
        <w:t>2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>. W przypadku zmiany adresu do doręczeń lub numeru telefonicznego Strona, której dotyczy ta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>zmiana, obowiązana jest powiadomić w terminie do 7 dni kalendarzowych, o powyższym drugą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>Stronę w formie pisemnej. Zmiany adresu do doręczeń lub numeru telefonicznego nie wymagają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>formy aneksu.</w:t>
      </w:r>
    </w:p>
    <w:p w14:paraId="5D39DC0A" w14:textId="66740F44" w:rsidR="0055340F" w:rsidRPr="007F1FA1" w:rsidRDefault="00F77C95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>
        <w:rPr>
          <w:rFonts w:ascii="Calibri Light" w:eastAsia="Times New Roman" w:hAnsi="Calibri Light" w:cs="Calibri Light"/>
          <w:bCs/>
          <w:sz w:val="20"/>
          <w:szCs w:val="20"/>
        </w:rPr>
        <w:t>3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. W przypadku niedopełnienia obowiązku wskazanego w ust. </w:t>
      </w:r>
      <w:r>
        <w:rPr>
          <w:rFonts w:ascii="Calibri Light" w:eastAsia="Times New Roman" w:hAnsi="Calibri Light" w:cs="Calibri Light"/>
          <w:bCs/>
          <w:sz w:val="20"/>
          <w:szCs w:val="20"/>
        </w:rPr>
        <w:t>2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za obowiązujące uznaje się</w:t>
      </w:r>
      <w:r w:rsidR="007F1FA1" w:rsidRPr="007F1FA1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7F1FA1">
        <w:rPr>
          <w:rFonts w:ascii="Calibri Light" w:eastAsia="Times New Roman" w:hAnsi="Calibri Light" w:cs="Calibri Light"/>
          <w:bCs/>
          <w:sz w:val="20"/>
          <w:szCs w:val="20"/>
        </w:rPr>
        <w:t>ostatnio wskazane dane teleadresowe.</w:t>
      </w:r>
    </w:p>
    <w:p w14:paraId="515E6EC7" w14:textId="77777777" w:rsidR="007F1FA1" w:rsidRDefault="007F1FA1" w:rsidP="0055340F">
      <w:pPr>
        <w:rPr>
          <w:rFonts w:ascii="Calibri Light" w:eastAsia="Times New Roman" w:hAnsi="Calibri Light" w:cs="Calibri Light"/>
          <w:b/>
          <w:sz w:val="20"/>
          <w:szCs w:val="20"/>
        </w:rPr>
      </w:pPr>
    </w:p>
    <w:p w14:paraId="2A0AAC96" w14:textId="0FA9C377" w:rsidR="007F1FA1" w:rsidRPr="0055340F" w:rsidRDefault="0055340F" w:rsidP="00462F9F">
      <w:pPr>
        <w:jc w:val="center"/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§ 8</w:t>
      </w:r>
    </w:p>
    <w:p w14:paraId="1F146835" w14:textId="05923E24" w:rsidR="0055340F" w:rsidRPr="0055340F" w:rsidRDefault="0055340F" w:rsidP="0055340F">
      <w:pPr>
        <w:rPr>
          <w:rFonts w:ascii="Calibri Light" w:eastAsia="Times New Roman" w:hAnsi="Calibri Light" w:cs="Calibri Light"/>
          <w:b/>
          <w:sz w:val="20"/>
          <w:szCs w:val="20"/>
        </w:rPr>
      </w:pPr>
      <w:r w:rsidRPr="0055340F">
        <w:rPr>
          <w:rFonts w:ascii="Calibri Light" w:eastAsia="Times New Roman" w:hAnsi="Calibri Light" w:cs="Calibri Light"/>
          <w:b/>
          <w:sz w:val="20"/>
          <w:szCs w:val="20"/>
        </w:rPr>
        <w:t>1. Umowa zostaje zawarta na czas oznaczony, tj. do dnia ..............</w:t>
      </w:r>
    </w:p>
    <w:p w14:paraId="131B849B" w14:textId="152F0AE8" w:rsidR="0055340F" w:rsidRPr="00425A00" w:rsidRDefault="00425A00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 xml:space="preserve">2. </w:t>
      </w:r>
      <w:r w:rsidR="0055340F" w:rsidRPr="00425A00">
        <w:rPr>
          <w:rFonts w:ascii="Calibri Light" w:eastAsia="Times New Roman" w:hAnsi="Calibri Light" w:cs="Calibri Light"/>
          <w:bCs/>
          <w:sz w:val="20"/>
          <w:szCs w:val="20"/>
        </w:rPr>
        <w:t>W sprawach nieuregulowanych niniejszą umową mają zastosowanie właściwe przepisy prawa,</w:t>
      </w: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="0055340F" w:rsidRPr="00425A00">
        <w:rPr>
          <w:rFonts w:ascii="Calibri Light" w:eastAsia="Times New Roman" w:hAnsi="Calibri Light" w:cs="Calibri Light"/>
          <w:bCs/>
          <w:sz w:val="20"/>
          <w:szCs w:val="20"/>
        </w:rPr>
        <w:t xml:space="preserve">w szczególności Kodeksu </w:t>
      </w: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>C</w:t>
      </w:r>
      <w:r w:rsidR="0055340F" w:rsidRPr="00425A00">
        <w:rPr>
          <w:rFonts w:ascii="Calibri Light" w:eastAsia="Times New Roman" w:hAnsi="Calibri Light" w:cs="Calibri Light"/>
          <w:bCs/>
          <w:sz w:val="20"/>
          <w:szCs w:val="20"/>
        </w:rPr>
        <w:t>ywilnego.</w:t>
      </w:r>
    </w:p>
    <w:p w14:paraId="1C7CCAC7" w14:textId="59A7F60B" w:rsidR="0055340F" w:rsidRPr="00425A00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>3. Ewentualne spory związane z realizacją niniejszej umowy będą rozpoznawane przez sąd</w:t>
      </w:r>
      <w:r w:rsidR="00425A00" w:rsidRPr="00425A00">
        <w:rPr>
          <w:rFonts w:ascii="Calibri Light" w:eastAsia="Times New Roman" w:hAnsi="Calibri Light" w:cs="Calibri Light"/>
          <w:bCs/>
          <w:sz w:val="20"/>
          <w:szCs w:val="20"/>
        </w:rPr>
        <w:t xml:space="preserve"> </w:t>
      </w: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>powszechny właściwy dla siedziby Beneficjenta.</w:t>
      </w:r>
    </w:p>
    <w:p w14:paraId="7A7BE72B" w14:textId="77777777" w:rsidR="0055340F" w:rsidRPr="00425A00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  <w:r w:rsidRPr="00425A00">
        <w:rPr>
          <w:rFonts w:ascii="Calibri Light" w:eastAsia="Times New Roman" w:hAnsi="Calibri Light" w:cs="Calibri Light"/>
          <w:bCs/>
          <w:sz w:val="20"/>
          <w:szCs w:val="20"/>
        </w:rPr>
        <w:t>4. Umowa została sporządzona w dwóch egzemplarzach, po jednym dla każdej ze Stron.</w:t>
      </w:r>
    </w:p>
    <w:p w14:paraId="305E1AF2" w14:textId="77777777" w:rsidR="006F1F9E" w:rsidRDefault="006F1F9E" w:rsidP="00E73CBB">
      <w:pPr>
        <w:pStyle w:val="default0"/>
        <w:shd w:val="clear" w:color="auto" w:fill="FFFFFF"/>
        <w:spacing w:line="270" w:lineRule="atLeast"/>
        <w:rPr>
          <w:rFonts w:ascii="Calibri" w:hAnsi="Calibri"/>
          <w:color w:val="333333"/>
          <w:sz w:val="18"/>
          <w:szCs w:val="18"/>
        </w:rPr>
      </w:pPr>
    </w:p>
    <w:p w14:paraId="425F68C0" w14:textId="77777777" w:rsidR="00E73CBB" w:rsidRDefault="00E73CBB" w:rsidP="006F1F9E">
      <w:pPr>
        <w:pStyle w:val="default0"/>
        <w:shd w:val="clear" w:color="auto" w:fill="FFFFFF"/>
        <w:spacing w:line="270" w:lineRule="atLeast"/>
        <w:ind w:left="708" w:hanging="708"/>
        <w:rPr>
          <w:rFonts w:ascii="Calibri" w:hAnsi="Calibri"/>
          <w:color w:val="333333"/>
          <w:sz w:val="18"/>
          <w:szCs w:val="18"/>
        </w:rPr>
      </w:pPr>
    </w:p>
    <w:p w14:paraId="48E67C0C" w14:textId="77777777" w:rsidR="00E73CBB" w:rsidRDefault="00E73CBB" w:rsidP="006F1F9E">
      <w:pPr>
        <w:pStyle w:val="default0"/>
        <w:shd w:val="clear" w:color="auto" w:fill="FFFFFF"/>
        <w:spacing w:line="270" w:lineRule="atLeast"/>
        <w:ind w:left="708" w:hanging="708"/>
        <w:rPr>
          <w:rFonts w:ascii="Calibri" w:hAnsi="Calibri"/>
          <w:color w:val="333333"/>
          <w:sz w:val="18"/>
          <w:szCs w:val="18"/>
        </w:rPr>
      </w:pPr>
    </w:p>
    <w:p w14:paraId="3E77F7EC" w14:textId="4D31BF3C" w:rsidR="006F1F9E" w:rsidRPr="00E73CBB" w:rsidRDefault="00462F9F" w:rsidP="00E73CBB">
      <w:pPr>
        <w:pStyle w:val="default0"/>
        <w:shd w:val="clear" w:color="auto" w:fill="FFFFFF"/>
        <w:spacing w:line="270" w:lineRule="atLeast"/>
        <w:ind w:left="708" w:hanging="708"/>
        <w:rPr>
          <w:rFonts w:ascii="Calibri" w:hAnsi="Calibri"/>
          <w:color w:val="333333"/>
          <w:sz w:val="18"/>
          <w:szCs w:val="18"/>
        </w:rPr>
      </w:pPr>
      <w:r>
        <w:rPr>
          <w:rFonts w:ascii="Calibri" w:hAnsi="Calibri"/>
          <w:color w:val="333333"/>
          <w:sz w:val="18"/>
          <w:szCs w:val="18"/>
        </w:rPr>
        <w:t>……………………………………….…                                                </w:t>
      </w:r>
      <w:r>
        <w:rPr>
          <w:rFonts w:ascii="Calibri" w:hAnsi="Calibri"/>
          <w:color w:val="333333"/>
          <w:sz w:val="18"/>
          <w:szCs w:val="18"/>
        </w:rPr>
        <w:tab/>
      </w:r>
      <w:r>
        <w:rPr>
          <w:rFonts w:ascii="Calibri" w:hAnsi="Calibri"/>
          <w:color w:val="333333"/>
          <w:sz w:val="18"/>
          <w:szCs w:val="18"/>
        </w:rPr>
        <w:tab/>
      </w:r>
      <w:r>
        <w:rPr>
          <w:rFonts w:ascii="Calibri" w:hAnsi="Calibri"/>
          <w:color w:val="333333"/>
          <w:sz w:val="18"/>
          <w:szCs w:val="18"/>
        </w:rPr>
        <w:tab/>
      </w:r>
      <w:r>
        <w:rPr>
          <w:rFonts w:ascii="Calibri" w:hAnsi="Calibri"/>
          <w:color w:val="333333"/>
          <w:sz w:val="18"/>
          <w:szCs w:val="18"/>
        </w:rPr>
        <w:tab/>
      </w:r>
      <w:r>
        <w:rPr>
          <w:rFonts w:ascii="Calibri" w:hAnsi="Calibri"/>
          <w:color w:val="333333"/>
          <w:sz w:val="18"/>
          <w:szCs w:val="18"/>
        </w:rPr>
        <w:tab/>
        <w:t>..….…………….…………………….</w:t>
      </w:r>
      <w:r w:rsidRPr="00725220">
        <w:rPr>
          <w:rFonts w:ascii="Calibri" w:hAnsi="Calibri"/>
          <w:b/>
          <w:color w:val="333333"/>
          <w:sz w:val="18"/>
          <w:szCs w:val="18"/>
        </w:rPr>
        <w:t xml:space="preserve"> </w:t>
      </w:r>
      <w:r>
        <w:rPr>
          <w:rFonts w:ascii="Calibri" w:hAnsi="Calibri"/>
          <w:b/>
          <w:color w:val="333333"/>
          <w:sz w:val="18"/>
          <w:szCs w:val="18"/>
        </w:rPr>
        <w:t>Beneficjent</w:t>
      </w:r>
      <w:r w:rsidRPr="00725220">
        <w:rPr>
          <w:rFonts w:ascii="Calibri" w:hAnsi="Calibri"/>
          <w:b/>
          <w:color w:val="333333"/>
          <w:sz w:val="18"/>
          <w:szCs w:val="18"/>
        </w:rPr>
        <w:t xml:space="preserve">                                                          </w:t>
      </w:r>
      <w:r w:rsidRPr="00725220">
        <w:rPr>
          <w:rFonts w:ascii="Calibri" w:hAnsi="Calibri"/>
          <w:b/>
          <w:color w:val="333333"/>
          <w:sz w:val="18"/>
          <w:szCs w:val="18"/>
        </w:rPr>
        <w:tab/>
      </w:r>
      <w:r w:rsidRPr="00725220">
        <w:rPr>
          <w:rFonts w:ascii="Calibri" w:hAnsi="Calibri"/>
          <w:b/>
          <w:color w:val="333333"/>
          <w:sz w:val="18"/>
          <w:szCs w:val="18"/>
        </w:rPr>
        <w:tab/>
      </w:r>
      <w:r w:rsidRPr="00725220">
        <w:rPr>
          <w:rFonts w:ascii="Calibri" w:hAnsi="Calibri"/>
          <w:b/>
          <w:color w:val="333333"/>
          <w:sz w:val="18"/>
          <w:szCs w:val="18"/>
        </w:rPr>
        <w:tab/>
      </w:r>
      <w:r>
        <w:rPr>
          <w:rFonts w:ascii="Calibri" w:hAnsi="Calibri"/>
          <w:b/>
          <w:color w:val="333333"/>
          <w:sz w:val="18"/>
          <w:szCs w:val="18"/>
        </w:rPr>
        <w:tab/>
      </w:r>
      <w:r>
        <w:rPr>
          <w:rFonts w:ascii="Calibri" w:hAnsi="Calibri"/>
          <w:b/>
          <w:color w:val="333333"/>
          <w:sz w:val="18"/>
          <w:szCs w:val="18"/>
        </w:rPr>
        <w:tab/>
      </w:r>
      <w:r w:rsidRPr="00725220">
        <w:rPr>
          <w:rFonts w:ascii="Calibri" w:hAnsi="Calibri"/>
          <w:b/>
          <w:color w:val="333333"/>
          <w:sz w:val="18"/>
          <w:szCs w:val="18"/>
        </w:rPr>
        <w:t>Uczestnik Projekt</w:t>
      </w:r>
      <w:r>
        <w:rPr>
          <w:rFonts w:ascii="Calibri" w:hAnsi="Calibri"/>
          <w:b/>
          <w:color w:val="333333"/>
          <w:sz w:val="18"/>
          <w:szCs w:val="18"/>
        </w:rPr>
        <w:t>u</w:t>
      </w:r>
    </w:p>
    <w:p w14:paraId="17D8EE74" w14:textId="6AAD1DF8" w:rsidR="0055340F" w:rsidRPr="00462F9F" w:rsidRDefault="0055340F" w:rsidP="0055340F">
      <w:pPr>
        <w:rPr>
          <w:rFonts w:ascii="Calibri Light" w:eastAsia="Times New Roman" w:hAnsi="Calibri Light" w:cs="Calibri Light"/>
          <w:bCs/>
          <w:sz w:val="20"/>
          <w:szCs w:val="20"/>
        </w:rPr>
      </w:pPr>
    </w:p>
    <w:p w14:paraId="046EE059" w14:textId="00D3F3A6" w:rsidR="000C7DF4" w:rsidRPr="0055340F" w:rsidRDefault="000C7DF4" w:rsidP="0055340F"/>
    <w:sectPr w:rsidR="000C7DF4" w:rsidRPr="0055340F" w:rsidSect="00A10D7E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EA9E" w14:textId="77777777" w:rsidR="009F3D8C" w:rsidRDefault="009F3D8C" w:rsidP="00BB2FCB">
      <w:pPr>
        <w:spacing w:line="240" w:lineRule="auto"/>
      </w:pPr>
      <w:r>
        <w:separator/>
      </w:r>
    </w:p>
  </w:endnote>
  <w:endnote w:type="continuationSeparator" w:id="0">
    <w:p w14:paraId="2D89C0FC" w14:textId="77777777" w:rsidR="009F3D8C" w:rsidRDefault="009F3D8C" w:rsidP="00BB2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3BC1" w14:textId="77777777" w:rsidR="0043187D" w:rsidRPr="0073419C" w:rsidRDefault="0043187D" w:rsidP="0043187D">
    <w:pPr>
      <w:pBdr>
        <w:top w:val="single" w:sz="4" w:space="1" w:color="auto"/>
      </w:pBdr>
      <w:tabs>
        <w:tab w:val="left" w:pos="567"/>
      </w:tabs>
      <w:ind w:right="360"/>
      <w:jc w:val="center"/>
      <w:rPr>
        <w:rFonts w:ascii="Calibri Light" w:hAnsi="Calibri Light" w:cs="Calibri Light"/>
        <w:b/>
        <w:sz w:val="18"/>
        <w:szCs w:val="18"/>
      </w:rPr>
    </w:pP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Projekt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pn. 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„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NOWE HORYZONTY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” jest współfinansowany przez Unię Europejską ze środków Europejskiego Funduszu Społecznego Plus w ramach programu Fundusze Europejskie dla </w:t>
    </w:r>
    <w:r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>Śląskiego</w:t>
    </w:r>
    <w:r w:rsidRPr="0073419C">
      <w:rPr>
        <w:rFonts w:ascii="Calibri Light" w:eastAsia="Lucida Sans Unicode" w:hAnsi="Calibri Light" w:cs="Calibri Light"/>
        <w:kern w:val="3"/>
        <w:sz w:val="18"/>
        <w:szCs w:val="18"/>
        <w:lang w:eastAsia="zh-CN" w:bidi="hi-IN"/>
      </w:rPr>
      <w:t xml:space="preserve"> 2021-2027</w:t>
    </w:r>
  </w:p>
  <w:p w14:paraId="37471842" w14:textId="16744F4F" w:rsidR="0027122D" w:rsidRPr="0043187D" w:rsidRDefault="0027122D" w:rsidP="00431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7C89" w14:textId="77777777" w:rsidR="009F3D8C" w:rsidRDefault="009F3D8C" w:rsidP="00BB2FCB">
      <w:pPr>
        <w:spacing w:line="240" w:lineRule="auto"/>
      </w:pPr>
      <w:r>
        <w:separator/>
      </w:r>
    </w:p>
  </w:footnote>
  <w:footnote w:type="continuationSeparator" w:id="0">
    <w:p w14:paraId="0A491A26" w14:textId="77777777" w:rsidR="009F3D8C" w:rsidRDefault="009F3D8C" w:rsidP="00BB2FCB">
      <w:pPr>
        <w:spacing w:line="240" w:lineRule="auto"/>
      </w:pPr>
      <w:r>
        <w:continuationSeparator/>
      </w:r>
    </w:p>
  </w:footnote>
  <w:footnote w:id="1">
    <w:p w14:paraId="34CAE65D" w14:textId="77777777" w:rsidR="004F4635" w:rsidRPr="00010C4C" w:rsidRDefault="004F4635" w:rsidP="004F463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  <w:footnote w:id="2">
    <w:p w14:paraId="66F44304" w14:textId="77777777" w:rsidR="004F4635" w:rsidRDefault="004F4635" w:rsidP="004F4635">
      <w:pPr>
        <w:pStyle w:val="Tekstprzypisudolnego"/>
      </w:pPr>
      <w:r w:rsidRPr="00010C4C">
        <w:rPr>
          <w:rFonts w:ascii="Calibri Light" w:hAnsi="Calibri Light" w:cs="Calibri Light"/>
          <w:sz w:val="16"/>
          <w:szCs w:val="16"/>
        </w:rPr>
        <w:t>.</w:t>
      </w:r>
    </w:p>
  </w:footnote>
  <w:footnote w:id="3">
    <w:p w14:paraId="43BBEA5D" w14:textId="77777777" w:rsidR="004F4635" w:rsidRDefault="004F4635" w:rsidP="004F4635">
      <w:pPr>
        <w:pStyle w:val="Tekstprzypisudolnego"/>
      </w:pPr>
    </w:p>
  </w:footnote>
  <w:footnote w:id="4">
    <w:p w14:paraId="1B1AB992" w14:textId="77777777" w:rsidR="004F4635" w:rsidRDefault="004F4635" w:rsidP="004F46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4AFE">
        <w:rPr>
          <w:rFonts w:ascii="Calibri Light" w:hAnsi="Calibri Light" w:cs="Calibri Light"/>
          <w:sz w:val="16"/>
          <w:szCs w:val="16"/>
        </w:rPr>
        <w:t xml:space="preserve">W przypadku szkoleń zawodowych </w:t>
      </w:r>
      <w:r>
        <w:rPr>
          <w:rFonts w:ascii="Calibri Light" w:hAnsi="Calibri Light" w:cs="Calibri Light"/>
          <w:sz w:val="16"/>
          <w:szCs w:val="16"/>
        </w:rPr>
        <w:t>realizowanych w formie stacjonarnej,</w:t>
      </w:r>
      <w:r w:rsidRPr="00584AFE">
        <w:rPr>
          <w:rFonts w:ascii="Calibri Light" w:hAnsi="Calibri Light" w:cs="Calibri Light"/>
          <w:sz w:val="16"/>
          <w:szCs w:val="16"/>
        </w:rPr>
        <w:t xml:space="preserve"> trwających w danym dniu co najmniej 6 godzin</w:t>
      </w:r>
      <w:r>
        <w:rPr>
          <w:rFonts w:ascii="Calibri Light" w:hAnsi="Calibri Light" w:cs="Calibri Light"/>
          <w:sz w:val="16"/>
          <w:szCs w:val="16"/>
        </w:rPr>
        <w:t>.</w:t>
      </w:r>
    </w:p>
  </w:footnote>
  <w:footnote w:id="5">
    <w:p w14:paraId="2249DDDA" w14:textId="083720FB" w:rsidR="004F4635" w:rsidRDefault="004F4635" w:rsidP="004F4635">
      <w:pPr>
        <w:pStyle w:val="Tekstprzypisudolnego"/>
      </w:pPr>
    </w:p>
  </w:footnote>
  <w:footnote w:id="6">
    <w:p w14:paraId="37732416" w14:textId="77777777" w:rsidR="00733480" w:rsidRPr="00010C4C" w:rsidRDefault="00733480" w:rsidP="0073348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Zwrot kosztów dojazdu dot</w:t>
      </w:r>
      <w:r>
        <w:rPr>
          <w:rFonts w:ascii="Calibri Light" w:hAnsi="Calibri Light" w:cs="Calibri Light"/>
          <w:sz w:val="16"/>
          <w:szCs w:val="16"/>
        </w:rPr>
        <w:t xml:space="preserve">yczy </w:t>
      </w:r>
      <w:r w:rsidRPr="00010C4C">
        <w:rPr>
          <w:rFonts w:ascii="Calibri Light" w:hAnsi="Calibri Light" w:cs="Calibri Light"/>
          <w:sz w:val="16"/>
          <w:szCs w:val="16"/>
        </w:rPr>
        <w:t>tylko U</w:t>
      </w:r>
      <w:r>
        <w:rPr>
          <w:rFonts w:ascii="Calibri Light" w:hAnsi="Calibri Light" w:cs="Calibri Light"/>
          <w:sz w:val="16"/>
          <w:szCs w:val="16"/>
        </w:rPr>
        <w:t>czestników/Uczestniczek Projektu</w:t>
      </w:r>
      <w:r w:rsidRPr="00010C4C">
        <w:rPr>
          <w:rFonts w:ascii="Calibri Light" w:hAnsi="Calibri Light" w:cs="Calibri Light"/>
          <w:sz w:val="16"/>
          <w:szCs w:val="16"/>
        </w:rPr>
        <w:t>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których miejsce zamieszkania jest inne niż miejscowość,</w:t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010C4C">
        <w:rPr>
          <w:rFonts w:ascii="Calibri Light" w:hAnsi="Calibri Light" w:cs="Calibri Light"/>
          <w:sz w:val="16"/>
          <w:szCs w:val="16"/>
        </w:rPr>
        <w:t>w której realizowana jest dana forma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10BD" w14:textId="3E03A74D" w:rsidR="0027122D" w:rsidRDefault="0043187D" w:rsidP="006A67A6">
    <w:pPr>
      <w:pStyle w:val="Nagwek"/>
    </w:pPr>
    <w:r w:rsidRPr="00460DFE">
      <w:rPr>
        <w:noProof/>
      </w:rPr>
      <w:drawing>
        <wp:inline distT="0" distB="0" distL="0" distR="0" wp14:anchorId="2D35FABB" wp14:editId="2C4F5248">
          <wp:extent cx="5759450" cy="790575"/>
          <wp:effectExtent l="0" t="0" r="6350" b="0"/>
          <wp:docPr id="1628883480" name="Obraz 1" descr="Obraz zawierający narzędzie, tekst, Czcionka, klucz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83480" name="Obraz 1" descr="Obraz zawierający narzędzie, tekst, Czcionka, klucz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8124B" w14:textId="77777777" w:rsidR="006A67A6" w:rsidRPr="006A67A6" w:rsidRDefault="006A67A6" w:rsidP="006A6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BB633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F176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6348DC"/>
    <w:multiLevelType w:val="hybridMultilevel"/>
    <w:tmpl w:val="68BC80C2"/>
    <w:lvl w:ilvl="0" w:tplc="83FE15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1F6292"/>
    <w:multiLevelType w:val="hybridMultilevel"/>
    <w:tmpl w:val="ACC0B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A1D88"/>
    <w:multiLevelType w:val="hybridMultilevel"/>
    <w:tmpl w:val="1728BB5A"/>
    <w:lvl w:ilvl="0" w:tplc="23C22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06113"/>
    <w:multiLevelType w:val="hybridMultilevel"/>
    <w:tmpl w:val="02A6F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55F5"/>
    <w:multiLevelType w:val="hybridMultilevel"/>
    <w:tmpl w:val="E34A3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2DBD"/>
    <w:multiLevelType w:val="multilevel"/>
    <w:tmpl w:val="D6646B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66306"/>
    <w:multiLevelType w:val="multilevel"/>
    <w:tmpl w:val="69D0DBF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1C41CAF"/>
    <w:multiLevelType w:val="hybridMultilevel"/>
    <w:tmpl w:val="DA0C7DBE"/>
    <w:lvl w:ilvl="0" w:tplc="416E69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B4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3966352A"/>
    <w:multiLevelType w:val="hybridMultilevel"/>
    <w:tmpl w:val="A4A62052"/>
    <w:lvl w:ilvl="0" w:tplc="EFB21D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FF2"/>
    <w:multiLevelType w:val="hybridMultilevel"/>
    <w:tmpl w:val="2CD421B8"/>
    <w:lvl w:ilvl="0" w:tplc="A40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AE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691A33"/>
    <w:multiLevelType w:val="multilevel"/>
    <w:tmpl w:val="8542C3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D223946"/>
    <w:multiLevelType w:val="hybridMultilevel"/>
    <w:tmpl w:val="973E8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43B45"/>
    <w:multiLevelType w:val="multilevel"/>
    <w:tmpl w:val="E9E6D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440D67"/>
    <w:multiLevelType w:val="hybridMultilevel"/>
    <w:tmpl w:val="A1F0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666C"/>
    <w:multiLevelType w:val="multilevel"/>
    <w:tmpl w:val="2BB4FB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  <w:u w:val="single"/>
      </w:rPr>
    </w:lvl>
  </w:abstractNum>
  <w:abstractNum w:abstractNumId="20" w15:restartNumberingAfterBreak="0">
    <w:nsid w:val="65025B82"/>
    <w:multiLevelType w:val="multilevel"/>
    <w:tmpl w:val="A92EC73E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1" w15:restartNumberingAfterBreak="0">
    <w:nsid w:val="65412C4F"/>
    <w:multiLevelType w:val="hybridMultilevel"/>
    <w:tmpl w:val="47AA9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53563"/>
    <w:multiLevelType w:val="multilevel"/>
    <w:tmpl w:val="98FC70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0BC37B1"/>
    <w:multiLevelType w:val="hybridMultilevel"/>
    <w:tmpl w:val="811EB9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EBC0D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F6B6EB1"/>
    <w:multiLevelType w:val="hybridMultilevel"/>
    <w:tmpl w:val="7AA228DC"/>
    <w:lvl w:ilvl="0" w:tplc="1E7263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3438">
    <w:abstractNumId w:val="25"/>
  </w:num>
  <w:num w:numId="2" w16cid:durableId="1862041306">
    <w:abstractNumId w:val="9"/>
  </w:num>
  <w:num w:numId="3" w16cid:durableId="1936089017">
    <w:abstractNumId w:val="11"/>
  </w:num>
  <w:num w:numId="4" w16cid:durableId="395014356">
    <w:abstractNumId w:val="13"/>
  </w:num>
  <w:num w:numId="5" w16cid:durableId="1367026210">
    <w:abstractNumId w:val="4"/>
  </w:num>
  <w:num w:numId="6" w16cid:durableId="526407889">
    <w:abstractNumId w:val="20"/>
  </w:num>
  <w:num w:numId="7" w16cid:durableId="202983756">
    <w:abstractNumId w:val="22"/>
  </w:num>
  <w:num w:numId="8" w16cid:durableId="2068987566">
    <w:abstractNumId w:val="17"/>
  </w:num>
  <w:num w:numId="9" w16cid:durableId="564997608">
    <w:abstractNumId w:val="15"/>
  </w:num>
  <w:num w:numId="10" w16cid:durableId="1454206109">
    <w:abstractNumId w:val="5"/>
  </w:num>
  <w:num w:numId="11" w16cid:durableId="2082411701">
    <w:abstractNumId w:val="10"/>
  </w:num>
  <w:num w:numId="12" w16cid:durableId="220336354">
    <w:abstractNumId w:val="21"/>
  </w:num>
  <w:num w:numId="13" w16cid:durableId="2077626526">
    <w:abstractNumId w:val="0"/>
  </w:num>
  <w:num w:numId="14" w16cid:durableId="1338119390">
    <w:abstractNumId w:val="24"/>
  </w:num>
  <w:num w:numId="15" w16cid:durableId="112678340">
    <w:abstractNumId w:val="6"/>
  </w:num>
  <w:num w:numId="16" w16cid:durableId="1904638177">
    <w:abstractNumId w:val="14"/>
  </w:num>
  <w:num w:numId="17" w16cid:durableId="2010016158">
    <w:abstractNumId w:val="1"/>
  </w:num>
  <w:num w:numId="18" w16cid:durableId="1802915811">
    <w:abstractNumId w:val="8"/>
  </w:num>
  <w:num w:numId="19" w16cid:durableId="1928997589">
    <w:abstractNumId w:val="7"/>
  </w:num>
  <w:num w:numId="20" w16cid:durableId="1906404834">
    <w:abstractNumId w:val="16"/>
  </w:num>
  <w:num w:numId="21" w16cid:durableId="493499344">
    <w:abstractNumId w:val="12"/>
  </w:num>
  <w:num w:numId="22" w16cid:durableId="476577990">
    <w:abstractNumId w:val="2"/>
  </w:num>
  <w:num w:numId="23" w16cid:durableId="499589023">
    <w:abstractNumId w:val="18"/>
  </w:num>
  <w:num w:numId="24" w16cid:durableId="163399737">
    <w:abstractNumId w:val="19"/>
  </w:num>
  <w:num w:numId="25" w16cid:durableId="1355226613">
    <w:abstractNumId w:val="23"/>
  </w:num>
  <w:num w:numId="26" w16cid:durableId="52756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E"/>
    <w:rsid w:val="00025B9D"/>
    <w:rsid w:val="000274E3"/>
    <w:rsid w:val="0005331A"/>
    <w:rsid w:val="00057B0D"/>
    <w:rsid w:val="000649AC"/>
    <w:rsid w:val="000719FF"/>
    <w:rsid w:val="00074313"/>
    <w:rsid w:val="000833B2"/>
    <w:rsid w:val="000861EF"/>
    <w:rsid w:val="00086E83"/>
    <w:rsid w:val="000A4B4C"/>
    <w:rsid w:val="000A70A9"/>
    <w:rsid w:val="000C62C5"/>
    <w:rsid w:val="000C7DF4"/>
    <w:rsid w:val="000D6B76"/>
    <w:rsid w:val="000D6C0D"/>
    <w:rsid w:val="000E0533"/>
    <w:rsid w:val="000E51CF"/>
    <w:rsid w:val="001019D6"/>
    <w:rsid w:val="00124467"/>
    <w:rsid w:val="0012607B"/>
    <w:rsid w:val="00146136"/>
    <w:rsid w:val="00151D46"/>
    <w:rsid w:val="001533D6"/>
    <w:rsid w:val="00153BB6"/>
    <w:rsid w:val="0017118D"/>
    <w:rsid w:val="0017482A"/>
    <w:rsid w:val="00181E2E"/>
    <w:rsid w:val="00191938"/>
    <w:rsid w:val="0019667B"/>
    <w:rsid w:val="001A3DAC"/>
    <w:rsid w:val="001A5E94"/>
    <w:rsid w:val="001C1CFA"/>
    <w:rsid w:val="001E22DD"/>
    <w:rsid w:val="001E3A59"/>
    <w:rsid w:val="001F3533"/>
    <w:rsid w:val="001F401F"/>
    <w:rsid w:val="00206464"/>
    <w:rsid w:val="00214B31"/>
    <w:rsid w:val="002179FD"/>
    <w:rsid w:val="00242DB1"/>
    <w:rsid w:val="00245C25"/>
    <w:rsid w:val="00250E75"/>
    <w:rsid w:val="002631E1"/>
    <w:rsid w:val="0027122D"/>
    <w:rsid w:val="00274F5E"/>
    <w:rsid w:val="00293A05"/>
    <w:rsid w:val="002C34A3"/>
    <w:rsid w:val="002D17B3"/>
    <w:rsid w:val="002D2F7C"/>
    <w:rsid w:val="002F1C33"/>
    <w:rsid w:val="002F34CA"/>
    <w:rsid w:val="00310004"/>
    <w:rsid w:val="00313AE4"/>
    <w:rsid w:val="003305EA"/>
    <w:rsid w:val="003310EA"/>
    <w:rsid w:val="00336DF1"/>
    <w:rsid w:val="00351DB7"/>
    <w:rsid w:val="00352526"/>
    <w:rsid w:val="0035757E"/>
    <w:rsid w:val="00360FC9"/>
    <w:rsid w:val="00363FDD"/>
    <w:rsid w:val="00380EBE"/>
    <w:rsid w:val="003A0A8B"/>
    <w:rsid w:val="003A617B"/>
    <w:rsid w:val="003B5D5D"/>
    <w:rsid w:val="003C0AA3"/>
    <w:rsid w:val="003C38B5"/>
    <w:rsid w:val="003C632C"/>
    <w:rsid w:val="003E30B5"/>
    <w:rsid w:val="003E423D"/>
    <w:rsid w:val="003F591E"/>
    <w:rsid w:val="00425A00"/>
    <w:rsid w:val="0043187D"/>
    <w:rsid w:val="00434A35"/>
    <w:rsid w:val="00442EE4"/>
    <w:rsid w:val="0046262B"/>
    <w:rsid w:val="00462F9F"/>
    <w:rsid w:val="004679D7"/>
    <w:rsid w:val="004751C2"/>
    <w:rsid w:val="00475884"/>
    <w:rsid w:val="00481E21"/>
    <w:rsid w:val="00490CF7"/>
    <w:rsid w:val="00493C9F"/>
    <w:rsid w:val="004A0656"/>
    <w:rsid w:val="004A32E8"/>
    <w:rsid w:val="004A6304"/>
    <w:rsid w:val="004C48B9"/>
    <w:rsid w:val="004D45A1"/>
    <w:rsid w:val="004D4849"/>
    <w:rsid w:val="004D4F77"/>
    <w:rsid w:val="004D5BB0"/>
    <w:rsid w:val="004D73F0"/>
    <w:rsid w:val="004E3480"/>
    <w:rsid w:val="004F06EB"/>
    <w:rsid w:val="004F0F52"/>
    <w:rsid w:val="004F4635"/>
    <w:rsid w:val="00505155"/>
    <w:rsid w:val="00516EA1"/>
    <w:rsid w:val="00521F4C"/>
    <w:rsid w:val="00537658"/>
    <w:rsid w:val="00542E25"/>
    <w:rsid w:val="0055340F"/>
    <w:rsid w:val="0058646D"/>
    <w:rsid w:val="00593285"/>
    <w:rsid w:val="005970B9"/>
    <w:rsid w:val="005A27BD"/>
    <w:rsid w:val="005A7D68"/>
    <w:rsid w:val="005B2E0F"/>
    <w:rsid w:val="005B7AB6"/>
    <w:rsid w:val="005C59C8"/>
    <w:rsid w:val="005D259F"/>
    <w:rsid w:val="005E3672"/>
    <w:rsid w:val="00607E2F"/>
    <w:rsid w:val="0062336C"/>
    <w:rsid w:val="006357B9"/>
    <w:rsid w:val="0064408D"/>
    <w:rsid w:val="006537CA"/>
    <w:rsid w:val="006572B4"/>
    <w:rsid w:val="00660BE2"/>
    <w:rsid w:val="006656FB"/>
    <w:rsid w:val="00665DB7"/>
    <w:rsid w:val="0067007E"/>
    <w:rsid w:val="006817C5"/>
    <w:rsid w:val="006914D6"/>
    <w:rsid w:val="006A0C21"/>
    <w:rsid w:val="006A2832"/>
    <w:rsid w:val="006A67A6"/>
    <w:rsid w:val="006B0B8B"/>
    <w:rsid w:val="006B1629"/>
    <w:rsid w:val="006D388D"/>
    <w:rsid w:val="006F1F9E"/>
    <w:rsid w:val="006F7194"/>
    <w:rsid w:val="0070617E"/>
    <w:rsid w:val="007067B4"/>
    <w:rsid w:val="00733480"/>
    <w:rsid w:val="007407F9"/>
    <w:rsid w:val="007416A1"/>
    <w:rsid w:val="00750070"/>
    <w:rsid w:val="0076658E"/>
    <w:rsid w:val="00774D90"/>
    <w:rsid w:val="007A3561"/>
    <w:rsid w:val="007A3D5D"/>
    <w:rsid w:val="007A3F96"/>
    <w:rsid w:val="007D1705"/>
    <w:rsid w:val="007D369C"/>
    <w:rsid w:val="007D46DA"/>
    <w:rsid w:val="007E3A5A"/>
    <w:rsid w:val="007F00AF"/>
    <w:rsid w:val="007F1FA1"/>
    <w:rsid w:val="0080355E"/>
    <w:rsid w:val="008052EF"/>
    <w:rsid w:val="00810C1B"/>
    <w:rsid w:val="00846B7C"/>
    <w:rsid w:val="008562D8"/>
    <w:rsid w:val="00856787"/>
    <w:rsid w:val="00864C1F"/>
    <w:rsid w:val="00864ED6"/>
    <w:rsid w:val="0087676E"/>
    <w:rsid w:val="008916B8"/>
    <w:rsid w:val="008A060A"/>
    <w:rsid w:val="008A0B48"/>
    <w:rsid w:val="008A300A"/>
    <w:rsid w:val="008A35FB"/>
    <w:rsid w:val="008B7C4D"/>
    <w:rsid w:val="008C4330"/>
    <w:rsid w:val="008C7D67"/>
    <w:rsid w:val="008D1CCA"/>
    <w:rsid w:val="008D4F2A"/>
    <w:rsid w:val="008E12AD"/>
    <w:rsid w:val="008E457C"/>
    <w:rsid w:val="008F42BC"/>
    <w:rsid w:val="008F4D4F"/>
    <w:rsid w:val="008F5279"/>
    <w:rsid w:val="008F5286"/>
    <w:rsid w:val="009041EA"/>
    <w:rsid w:val="00906070"/>
    <w:rsid w:val="0092427D"/>
    <w:rsid w:val="00942218"/>
    <w:rsid w:val="00952ADD"/>
    <w:rsid w:val="00954716"/>
    <w:rsid w:val="00956071"/>
    <w:rsid w:val="00961EDD"/>
    <w:rsid w:val="0098236C"/>
    <w:rsid w:val="00991142"/>
    <w:rsid w:val="009926EC"/>
    <w:rsid w:val="009D2BBA"/>
    <w:rsid w:val="009D5D68"/>
    <w:rsid w:val="009D7CE8"/>
    <w:rsid w:val="009E477F"/>
    <w:rsid w:val="009F3D8C"/>
    <w:rsid w:val="009F620E"/>
    <w:rsid w:val="009F63E3"/>
    <w:rsid w:val="009F7166"/>
    <w:rsid w:val="009F751A"/>
    <w:rsid w:val="00A019B5"/>
    <w:rsid w:val="00A10D7E"/>
    <w:rsid w:val="00A15951"/>
    <w:rsid w:val="00A2171C"/>
    <w:rsid w:val="00A22A73"/>
    <w:rsid w:val="00A273C1"/>
    <w:rsid w:val="00A31152"/>
    <w:rsid w:val="00A345F2"/>
    <w:rsid w:val="00A3545E"/>
    <w:rsid w:val="00A356C4"/>
    <w:rsid w:val="00A41132"/>
    <w:rsid w:val="00A5111F"/>
    <w:rsid w:val="00A5257E"/>
    <w:rsid w:val="00A5371F"/>
    <w:rsid w:val="00A54495"/>
    <w:rsid w:val="00A65982"/>
    <w:rsid w:val="00A74E6A"/>
    <w:rsid w:val="00A86151"/>
    <w:rsid w:val="00A927E4"/>
    <w:rsid w:val="00AA0AEB"/>
    <w:rsid w:val="00AA318A"/>
    <w:rsid w:val="00AA64D2"/>
    <w:rsid w:val="00AB0A6C"/>
    <w:rsid w:val="00AB226A"/>
    <w:rsid w:val="00AC325E"/>
    <w:rsid w:val="00AD3A95"/>
    <w:rsid w:val="00AD65CB"/>
    <w:rsid w:val="00AE3E3F"/>
    <w:rsid w:val="00AE64A8"/>
    <w:rsid w:val="00AF63FB"/>
    <w:rsid w:val="00AF769A"/>
    <w:rsid w:val="00B0263A"/>
    <w:rsid w:val="00B0557C"/>
    <w:rsid w:val="00B17B97"/>
    <w:rsid w:val="00B5649F"/>
    <w:rsid w:val="00B9495B"/>
    <w:rsid w:val="00BB2FCB"/>
    <w:rsid w:val="00BC18FE"/>
    <w:rsid w:val="00BD7A5B"/>
    <w:rsid w:val="00BE64D4"/>
    <w:rsid w:val="00C2368F"/>
    <w:rsid w:val="00C36A92"/>
    <w:rsid w:val="00C40045"/>
    <w:rsid w:val="00C4051D"/>
    <w:rsid w:val="00C4103E"/>
    <w:rsid w:val="00C52BE4"/>
    <w:rsid w:val="00C803B3"/>
    <w:rsid w:val="00C84BFB"/>
    <w:rsid w:val="00C91583"/>
    <w:rsid w:val="00C91AAB"/>
    <w:rsid w:val="00C94E92"/>
    <w:rsid w:val="00CA032A"/>
    <w:rsid w:val="00CB2F4F"/>
    <w:rsid w:val="00CC4112"/>
    <w:rsid w:val="00CC7BFE"/>
    <w:rsid w:val="00CD144D"/>
    <w:rsid w:val="00CD2C32"/>
    <w:rsid w:val="00CD7C81"/>
    <w:rsid w:val="00CE2B20"/>
    <w:rsid w:val="00CE2B3A"/>
    <w:rsid w:val="00CE30FC"/>
    <w:rsid w:val="00CE36D5"/>
    <w:rsid w:val="00CE4A80"/>
    <w:rsid w:val="00CF0053"/>
    <w:rsid w:val="00CF3E7D"/>
    <w:rsid w:val="00D00C8C"/>
    <w:rsid w:val="00D040A3"/>
    <w:rsid w:val="00D104E6"/>
    <w:rsid w:val="00D15FCC"/>
    <w:rsid w:val="00D3517D"/>
    <w:rsid w:val="00D36926"/>
    <w:rsid w:val="00D4745C"/>
    <w:rsid w:val="00D55101"/>
    <w:rsid w:val="00D556BB"/>
    <w:rsid w:val="00D95A55"/>
    <w:rsid w:val="00DA764F"/>
    <w:rsid w:val="00DC01E8"/>
    <w:rsid w:val="00DC053E"/>
    <w:rsid w:val="00DC4FE6"/>
    <w:rsid w:val="00DE1011"/>
    <w:rsid w:val="00DF25F2"/>
    <w:rsid w:val="00DF6D73"/>
    <w:rsid w:val="00E00172"/>
    <w:rsid w:val="00E14C36"/>
    <w:rsid w:val="00E219DC"/>
    <w:rsid w:val="00E22CA5"/>
    <w:rsid w:val="00E2655B"/>
    <w:rsid w:val="00E35A82"/>
    <w:rsid w:val="00E533E4"/>
    <w:rsid w:val="00E57464"/>
    <w:rsid w:val="00E6307E"/>
    <w:rsid w:val="00E7214D"/>
    <w:rsid w:val="00E73950"/>
    <w:rsid w:val="00E73CBB"/>
    <w:rsid w:val="00E83BB6"/>
    <w:rsid w:val="00E92B2B"/>
    <w:rsid w:val="00E93857"/>
    <w:rsid w:val="00E93F32"/>
    <w:rsid w:val="00E96B3E"/>
    <w:rsid w:val="00EA1F46"/>
    <w:rsid w:val="00EA27F1"/>
    <w:rsid w:val="00EA2ED4"/>
    <w:rsid w:val="00ED02B8"/>
    <w:rsid w:val="00ED1FB4"/>
    <w:rsid w:val="00ED47B0"/>
    <w:rsid w:val="00EE0734"/>
    <w:rsid w:val="00EE7A21"/>
    <w:rsid w:val="00F03051"/>
    <w:rsid w:val="00F03DF2"/>
    <w:rsid w:val="00F06AEF"/>
    <w:rsid w:val="00F10866"/>
    <w:rsid w:val="00F15DDA"/>
    <w:rsid w:val="00F417B8"/>
    <w:rsid w:val="00F4766F"/>
    <w:rsid w:val="00F60927"/>
    <w:rsid w:val="00F6330D"/>
    <w:rsid w:val="00F70B45"/>
    <w:rsid w:val="00F745DC"/>
    <w:rsid w:val="00F77C95"/>
    <w:rsid w:val="00F914EB"/>
    <w:rsid w:val="00FA0393"/>
    <w:rsid w:val="00FA688A"/>
    <w:rsid w:val="00FC2E4E"/>
    <w:rsid w:val="00FE0B15"/>
    <w:rsid w:val="00FE4D2C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D438"/>
  <w15:docId w15:val="{E2DBC763-6A13-4B2D-BEE1-417FFCE3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136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2B20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052E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CB"/>
  </w:style>
  <w:style w:type="paragraph" w:styleId="Stopka">
    <w:name w:val="footer"/>
    <w:basedOn w:val="Normalny"/>
    <w:link w:val="StopkaZnak"/>
    <w:uiPriority w:val="99"/>
    <w:unhideWhenUsed/>
    <w:rsid w:val="00BB2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FCB"/>
  </w:style>
  <w:style w:type="character" w:styleId="Numerstrony">
    <w:name w:val="page number"/>
    <w:basedOn w:val="Domylnaczcionkaakapitu"/>
    <w:rsid w:val="00BB2FCB"/>
  </w:style>
  <w:style w:type="paragraph" w:customStyle="1" w:styleId="Default">
    <w:name w:val="Default"/>
    <w:rsid w:val="00242D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2B20"/>
    <w:rPr>
      <w:rFonts w:ascii="Arial" w:eastAsiaTheme="majorEastAsia" w:hAnsi="Arial" w:cstheme="majorBidi"/>
      <w:b/>
      <w:bCs/>
      <w:szCs w:val="2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E2B2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CE2B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E2B20"/>
    <w:rPr>
      <w:vertAlign w:val="superscript"/>
    </w:rPr>
  </w:style>
  <w:style w:type="paragraph" w:styleId="Tytu">
    <w:name w:val="Title"/>
    <w:basedOn w:val="Normalny"/>
    <w:link w:val="TytuZnak"/>
    <w:uiPriority w:val="99"/>
    <w:qFormat/>
    <w:rsid w:val="00CE2B20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CE2B20"/>
    <w:rPr>
      <w:rFonts w:ascii="Times New Roman" w:eastAsia="Times New Roman" w:hAnsi="Times New Roman" w:cs="Times New Roman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E2B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B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25F2"/>
    <w:rPr>
      <w:color w:val="800080" w:themeColor="followedHyperlink"/>
      <w:u w:val="single"/>
    </w:rPr>
  </w:style>
  <w:style w:type="paragraph" w:customStyle="1" w:styleId="default0">
    <w:name w:val="default"/>
    <w:basedOn w:val="Normalny"/>
    <w:uiPriority w:val="99"/>
    <w:rsid w:val="0046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E98EA-C335-405C-BC8D-403E1BF3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2113</Words>
  <Characters>14414</Characters>
  <Application>Microsoft Office Word</Application>
  <DocSecurity>0</DocSecurity>
  <Lines>262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Kania</cp:lastModifiedBy>
  <cp:revision>25</cp:revision>
  <cp:lastPrinted>2022-02-21T17:05:00Z</cp:lastPrinted>
  <dcterms:created xsi:type="dcterms:W3CDTF">2025-12-29T14:06:00Z</dcterms:created>
  <dcterms:modified xsi:type="dcterms:W3CDTF">2026-01-10T17:43:00Z</dcterms:modified>
</cp:coreProperties>
</file>